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76" w:rsidRDefault="008C7476" w:rsidP="0024193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апреля 2019 года – </w:t>
      </w:r>
      <w:r w:rsidR="00B22CB6" w:rsidRPr="00241938">
        <w:rPr>
          <w:rFonts w:ascii="Times New Roman" w:hAnsi="Times New Roman" w:cs="Times New Roman"/>
          <w:color w:val="auto"/>
          <w:sz w:val="28"/>
          <w:szCs w:val="28"/>
        </w:rPr>
        <w:t>Всемирный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2CB6" w:rsidRPr="00241938">
        <w:rPr>
          <w:rFonts w:ascii="Times New Roman" w:hAnsi="Times New Roman" w:cs="Times New Roman"/>
          <w:color w:val="auto"/>
          <w:sz w:val="28"/>
          <w:szCs w:val="28"/>
        </w:rPr>
        <w:t>день здоровья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CB6" w:rsidRDefault="00B22CB6" w:rsidP="0024193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19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476">
        <w:rPr>
          <w:rFonts w:ascii="Times New Roman" w:hAnsi="Times New Roman" w:cs="Times New Roman"/>
          <w:color w:val="auto"/>
          <w:sz w:val="28"/>
          <w:szCs w:val="28"/>
        </w:rPr>
        <w:t xml:space="preserve">Тема дня: </w:t>
      </w:r>
      <w:r w:rsidRPr="00241938">
        <w:rPr>
          <w:rFonts w:ascii="Times New Roman" w:hAnsi="Times New Roman" w:cs="Times New Roman"/>
          <w:color w:val="auto"/>
          <w:sz w:val="28"/>
          <w:szCs w:val="28"/>
        </w:rPr>
        <w:t>всеобщий охват услугами здравоохранения</w:t>
      </w:r>
      <w:r w:rsidR="002419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1938" w:rsidRPr="00241938" w:rsidRDefault="008C7476" w:rsidP="00241938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326390</wp:posOffset>
            </wp:positionV>
            <wp:extent cx="1905000" cy="1506220"/>
            <wp:effectExtent l="19050" t="0" r="0" b="0"/>
            <wp:wrapSquare wrapText="bothSides"/>
            <wp:docPr id="1" name="Рисунок 1" descr="C:\Users\PetersonNL\Pictures\ЕДЗ 7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sonNL\Pictures\ЕДЗ 7 апр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Идея всеобщего охвата услугами здравоохранения заключается в том, чтобы обеспечить всем людям возможность получения качественных услуг здравоохранения в нужном месте и в нужное время – без каких-либо финансовых трудностей.</w:t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Здоровье – это право каждого человека</w:t>
      </w:r>
      <w:r w:rsidR="00C451AD">
        <w:rPr>
          <w:sz w:val="28"/>
          <w:szCs w:val="28"/>
        </w:rPr>
        <w:t>. У</w:t>
      </w:r>
      <w:r w:rsidRPr="00241938">
        <w:rPr>
          <w:sz w:val="28"/>
          <w:szCs w:val="28"/>
        </w:rPr>
        <w:t xml:space="preserve"> всех должна быть возможность получать необходимую им информацию и услуги, для того чтобы заботиться о собственном здоровье и здоровье своих родных.</w:t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Качественная и доступная первичная медико-санитарная помощь является залогом прогресса в обеспечении всеобщего охвата услугами здравоохранения.</w:t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Учреждения первичной медико-санитарной помощи должны стать местом первого контакта пациента с системой здравоохранения. Именно на уровне этих учреждений население должно получать основную часть необходимых им услуг здравоохранения (от укрепления здоровья и профилактики болезней до лечения, реабилитации и паллиативной помощи), которые будут максимально приближены к тому месту, где они живут и работают.</w:t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По своей сути первичная медико-санитарная помощь направлена на заботу о людях и содействие им в улучшении состояния их здоровья или в поддержании хорошего самочувствия, а не просто на лечение конкретных болезней или патологических состояний.</w:t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Первичная медико-санитарная помощь включает такие услуги, как скрининг на наличие проблем со здоровьем, вакцинация, информация о профилактике болезней, планирование семьи, лечение хронических и острых заболеваний, реабилитация и др.</w:t>
      </w:r>
    </w:p>
    <w:p w:rsidR="00241938" w:rsidRPr="00241938" w:rsidRDefault="00241938" w:rsidP="00241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938">
        <w:rPr>
          <w:sz w:val="28"/>
          <w:szCs w:val="28"/>
        </w:rPr>
        <w:t>Д</w:t>
      </w:r>
      <w:r w:rsidR="00C451AD">
        <w:rPr>
          <w:sz w:val="28"/>
          <w:szCs w:val="28"/>
        </w:rPr>
        <w:t>ля воплощения в жизнь принципа «</w:t>
      </w:r>
      <w:r w:rsidRPr="00241938">
        <w:rPr>
          <w:sz w:val="28"/>
          <w:szCs w:val="28"/>
        </w:rPr>
        <w:t>здоровье для всех</w:t>
      </w:r>
      <w:r w:rsidR="00C451AD">
        <w:rPr>
          <w:sz w:val="28"/>
          <w:szCs w:val="28"/>
        </w:rPr>
        <w:t>»</w:t>
      </w:r>
      <w:r w:rsidRPr="00241938">
        <w:rPr>
          <w:sz w:val="28"/>
          <w:szCs w:val="28"/>
        </w:rPr>
        <w:t xml:space="preserve">  необходимо, чтобы у населения был доступ к качественным услугам здравоохранения, позволяющий им заботиться о собственном здоровье и здоровье своих родных, чтобы специалисты системы здравоохранения предоставляли качественную и ориентированную на нужды людей помощь.</w:t>
      </w:r>
    </w:p>
    <w:p w:rsidR="00241938" w:rsidRPr="00241938" w:rsidRDefault="00772110" w:rsidP="0024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</w:t>
      </w:r>
      <w:r w:rsidR="00241938"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случаю Всемирного дня здоровья приходятся на середину периода между Глобальной конференцией по первичной медико-санитарной помощи, состоявшейся в Астане (Казахстан) в октябре 2018 г</w:t>
      </w:r>
      <w:r w:rsidR="00241938"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Совещанием высокого уровня по всеобщему охвату услугами здравоохранения, которое будет проходить в рамках сессии Генеральной Ассамбл</w:t>
      </w:r>
      <w:proofErr w:type="gramStart"/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сентябре 2019 г</w:t>
      </w:r>
      <w:r w:rsidR="00241938" w:rsidRPr="0024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ода. </w:t>
      </w:r>
    </w:p>
    <w:p w:rsidR="00772110" w:rsidRDefault="00772110" w:rsidP="00241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здоровья – одна из многочисленных возможностей для распространения информации о важности обеспечения справедливого </w:t>
      </w:r>
      <w:r w:rsidRPr="00772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 к услугам здравоохранения не только в интересах здоровья отдельных людей, но и в интересах здоровья национальной экономики и общества в целом.</w:t>
      </w:r>
    </w:p>
    <w:p w:rsidR="00035094" w:rsidRDefault="00035094" w:rsidP="0003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Могилевской области </w:t>
      </w:r>
      <w:r w:rsidRPr="00DA2136">
        <w:rPr>
          <w:rFonts w:ascii="Times New Roman" w:hAnsi="Times New Roman"/>
          <w:sz w:val="28"/>
          <w:szCs w:val="28"/>
        </w:rPr>
        <w:t>утвержден региональный комплекс мероприятий по реализации Государственной программы «Здоровье народа и демографическая безопасность  Республики Беларусь на 2016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A213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136">
        <w:rPr>
          <w:rFonts w:ascii="Times New Roman" w:hAnsi="Times New Roman"/>
          <w:sz w:val="28"/>
          <w:szCs w:val="28"/>
        </w:rPr>
        <w:t>годы».</w:t>
      </w:r>
    </w:p>
    <w:p w:rsidR="00035094" w:rsidRPr="00DA2136" w:rsidRDefault="00035094" w:rsidP="0003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136">
        <w:rPr>
          <w:rFonts w:ascii="Times New Roman" w:hAnsi="Times New Roman"/>
          <w:sz w:val="28"/>
          <w:szCs w:val="28"/>
        </w:rPr>
        <w:t>В 2018 году завершена областная программа перехода амбулаторных организаций здравоохранения Могилевской области к работе п</w:t>
      </w:r>
      <w:r>
        <w:rPr>
          <w:rFonts w:ascii="Times New Roman" w:hAnsi="Times New Roman"/>
          <w:sz w:val="28"/>
          <w:szCs w:val="28"/>
        </w:rPr>
        <w:t>о принципу врача общей практики.</w:t>
      </w:r>
      <w:r w:rsidRPr="00DA2136">
        <w:rPr>
          <w:rFonts w:ascii="Times New Roman" w:hAnsi="Times New Roman"/>
          <w:sz w:val="28"/>
          <w:szCs w:val="28"/>
        </w:rPr>
        <w:t xml:space="preserve"> Служба общеврачебной практики Могилевской области представлена 94 амбулаториями врача общей практики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2136">
        <w:rPr>
          <w:rFonts w:ascii="Times New Roman" w:hAnsi="Times New Roman"/>
          <w:sz w:val="28"/>
          <w:szCs w:val="28"/>
        </w:rPr>
        <w:t>Во всех организация здравоохранения сформированы команды: врач, помощник врача по амб</w:t>
      </w:r>
      <w:r>
        <w:rPr>
          <w:rFonts w:ascii="Times New Roman" w:hAnsi="Times New Roman"/>
          <w:sz w:val="28"/>
          <w:szCs w:val="28"/>
        </w:rPr>
        <w:t xml:space="preserve">улаторно-поликлинической помощи и </w:t>
      </w:r>
      <w:r w:rsidRPr="00DA2136">
        <w:rPr>
          <w:rFonts w:ascii="Times New Roman" w:hAnsi="Times New Roman"/>
          <w:sz w:val="28"/>
          <w:szCs w:val="28"/>
        </w:rPr>
        <w:t xml:space="preserve"> медицинская сестра.</w:t>
      </w:r>
    </w:p>
    <w:p w:rsidR="00035094" w:rsidRDefault="00035094" w:rsidP="0003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136">
        <w:rPr>
          <w:rFonts w:ascii="Times New Roman" w:hAnsi="Times New Roman"/>
          <w:sz w:val="28"/>
          <w:szCs w:val="28"/>
        </w:rPr>
        <w:t>С целью наблюдения за состоянием здоровья населения, в области проводится диспансеризация. За 2018 год осмотрено 97,8% населения области, в том числе 98,1% трудоспособного населения. По результатам осмотров у 18,1% населения были впервые выявлены заболевания. Процент выявления рака на ранних стадиях 1-2 степени при диспансери</w:t>
      </w:r>
      <w:r>
        <w:rPr>
          <w:rFonts w:ascii="Times New Roman" w:hAnsi="Times New Roman"/>
          <w:sz w:val="28"/>
          <w:szCs w:val="28"/>
        </w:rPr>
        <w:t xml:space="preserve">зации составил 65,9%. </w:t>
      </w:r>
    </w:p>
    <w:p w:rsidR="00035094" w:rsidRDefault="00035094" w:rsidP="0003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2136">
        <w:rPr>
          <w:rFonts w:ascii="Times New Roman" w:hAnsi="Times New Roman"/>
          <w:sz w:val="28"/>
          <w:szCs w:val="28"/>
        </w:rPr>
        <w:t>2018 году основное внимание было уделено лечению пациентов с БСК, так как болезни системы кровообращения лидируют в с</w:t>
      </w:r>
      <w:r>
        <w:rPr>
          <w:rFonts w:ascii="Times New Roman" w:hAnsi="Times New Roman"/>
          <w:sz w:val="28"/>
          <w:szCs w:val="28"/>
        </w:rPr>
        <w:t xml:space="preserve">труктуре смертности населения. </w:t>
      </w:r>
      <w:proofErr w:type="gramStart"/>
      <w:r w:rsidRPr="00DA2136">
        <w:rPr>
          <w:rFonts w:ascii="Times New Roman" w:hAnsi="Times New Roman"/>
          <w:sz w:val="28"/>
          <w:szCs w:val="28"/>
        </w:rPr>
        <w:t>В</w:t>
      </w:r>
      <w:proofErr w:type="gramEnd"/>
      <w:r w:rsidRPr="00DA21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136">
        <w:rPr>
          <w:rFonts w:ascii="Times New Roman" w:hAnsi="Times New Roman"/>
          <w:sz w:val="28"/>
          <w:szCs w:val="28"/>
        </w:rPr>
        <w:t>УЗ</w:t>
      </w:r>
      <w:proofErr w:type="gramEnd"/>
      <w:r w:rsidRPr="00DA2136">
        <w:rPr>
          <w:rFonts w:ascii="Times New Roman" w:hAnsi="Times New Roman"/>
          <w:sz w:val="28"/>
          <w:szCs w:val="28"/>
        </w:rPr>
        <w:t xml:space="preserve"> «Могилевская городская больница скорой медицинской помощи» внедрены принципиально новые для области методы леч</w:t>
      </w:r>
      <w:r>
        <w:rPr>
          <w:rFonts w:ascii="Times New Roman" w:hAnsi="Times New Roman"/>
          <w:sz w:val="28"/>
          <w:szCs w:val="28"/>
        </w:rPr>
        <w:t xml:space="preserve">ения инфарктов головного мозга – </w:t>
      </w:r>
      <w:proofErr w:type="spellStart"/>
      <w:r w:rsidRPr="00DA2136"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2136">
        <w:rPr>
          <w:rFonts w:ascii="Times New Roman" w:hAnsi="Times New Roman"/>
          <w:sz w:val="28"/>
          <w:szCs w:val="28"/>
        </w:rPr>
        <w:t>терапия (</w:t>
      </w:r>
      <w:proofErr w:type="spellStart"/>
      <w:r w:rsidRPr="00DA2136">
        <w:rPr>
          <w:rFonts w:ascii="Times New Roman" w:hAnsi="Times New Roman"/>
          <w:sz w:val="28"/>
          <w:szCs w:val="28"/>
        </w:rPr>
        <w:t>тромболизис</w:t>
      </w:r>
      <w:proofErr w:type="spellEnd"/>
      <w:r w:rsidRPr="00DA2136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DA2136">
        <w:rPr>
          <w:rFonts w:ascii="Times New Roman" w:hAnsi="Times New Roman"/>
          <w:sz w:val="28"/>
          <w:szCs w:val="28"/>
        </w:rPr>
        <w:t>тромбэкстракция</w:t>
      </w:r>
      <w:proofErr w:type="spellEnd"/>
      <w:r w:rsidRPr="00DA2136">
        <w:rPr>
          <w:rFonts w:ascii="Times New Roman" w:hAnsi="Times New Roman"/>
          <w:sz w:val="28"/>
          <w:szCs w:val="28"/>
        </w:rPr>
        <w:t xml:space="preserve">. В 2018 году успешно выполнено 28 </w:t>
      </w:r>
      <w:proofErr w:type="spellStart"/>
      <w:r w:rsidRPr="00DA2136">
        <w:rPr>
          <w:rFonts w:ascii="Times New Roman" w:hAnsi="Times New Roman"/>
          <w:sz w:val="28"/>
          <w:szCs w:val="28"/>
        </w:rPr>
        <w:t>тро</w:t>
      </w:r>
      <w:r>
        <w:rPr>
          <w:rFonts w:ascii="Times New Roman" w:hAnsi="Times New Roman"/>
          <w:sz w:val="28"/>
          <w:szCs w:val="28"/>
        </w:rPr>
        <w:t>мболизисов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5 </w:t>
      </w:r>
      <w:proofErr w:type="spellStart"/>
      <w:r>
        <w:rPr>
          <w:rFonts w:ascii="Times New Roman" w:hAnsi="Times New Roman"/>
          <w:sz w:val="28"/>
          <w:szCs w:val="28"/>
        </w:rPr>
        <w:t>тромбэкстракций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5094" w:rsidRDefault="00035094" w:rsidP="0003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Могилевской </w:t>
      </w:r>
      <w:r w:rsidRPr="00DA2136">
        <w:rPr>
          <w:rFonts w:ascii="Times New Roman" w:hAnsi="Times New Roman"/>
          <w:sz w:val="28"/>
          <w:szCs w:val="28"/>
        </w:rPr>
        <w:t xml:space="preserve">области проведена большая работа по созданию </w:t>
      </w:r>
      <w:proofErr w:type="spellStart"/>
      <w:r w:rsidRPr="00DA2136">
        <w:rPr>
          <w:rFonts w:ascii="Times New Roman" w:hAnsi="Times New Roman"/>
          <w:sz w:val="28"/>
          <w:szCs w:val="28"/>
        </w:rPr>
        <w:t>трансплантологической</w:t>
      </w:r>
      <w:proofErr w:type="spellEnd"/>
      <w:r w:rsidRPr="00DA2136">
        <w:rPr>
          <w:rFonts w:ascii="Times New Roman" w:hAnsi="Times New Roman"/>
          <w:sz w:val="28"/>
          <w:szCs w:val="28"/>
        </w:rPr>
        <w:t xml:space="preserve"> помощи. В 2018 году выполнено 26 трансплантаций почки. Продолжается работа по созданию отделения трансплантации органов и тканей в учреждении здравоохранения «Могилевская областная больница».</w:t>
      </w:r>
    </w:p>
    <w:p w:rsidR="00035094" w:rsidRPr="00DA2136" w:rsidRDefault="00035094" w:rsidP="0003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2136">
        <w:rPr>
          <w:rFonts w:ascii="Times New Roman" w:hAnsi="Times New Roman"/>
          <w:sz w:val="28"/>
          <w:szCs w:val="28"/>
        </w:rPr>
        <w:t>2018 году сдан в эксплуатацию новый 3-х этажный корпус УЗ «МГБ СМП». За счет средств республиканского бюджета приобретен и установлен новый магнитно-резонансный томограф «</w:t>
      </w:r>
      <w:r w:rsidRPr="00DA2136">
        <w:rPr>
          <w:rFonts w:ascii="Times New Roman" w:hAnsi="Times New Roman"/>
          <w:sz w:val="28"/>
          <w:szCs w:val="28"/>
          <w:lang w:val="en-US"/>
        </w:rPr>
        <w:t>Siemens</w:t>
      </w:r>
      <w:r w:rsidRPr="00DA2136">
        <w:rPr>
          <w:rFonts w:ascii="Times New Roman" w:hAnsi="Times New Roman"/>
          <w:sz w:val="28"/>
          <w:szCs w:val="28"/>
        </w:rPr>
        <w:t xml:space="preserve">».  </w:t>
      </w:r>
    </w:p>
    <w:p w:rsidR="00035094" w:rsidRPr="00DA2136" w:rsidRDefault="00035094" w:rsidP="00035094">
      <w:pPr>
        <w:shd w:val="clear" w:color="auto" w:fill="FFFFFF"/>
        <w:tabs>
          <w:tab w:val="left" w:pos="4181"/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A2136">
        <w:rPr>
          <w:rFonts w:ascii="Times New Roman" w:hAnsi="Times New Roman"/>
          <w:bCs/>
          <w:spacing w:val="-1"/>
          <w:sz w:val="28"/>
          <w:szCs w:val="28"/>
        </w:rPr>
        <w:t>В 2018 г</w:t>
      </w:r>
      <w:r w:rsidRPr="00DA2136">
        <w:rPr>
          <w:rFonts w:ascii="Times New Roman" w:hAnsi="Times New Roman"/>
          <w:spacing w:val="-1"/>
          <w:sz w:val="28"/>
          <w:szCs w:val="28"/>
        </w:rPr>
        <w:t xml:space="preserve">оду </w:t>
      </w:r>
      <w:r w:rsidRPr="00DA2136">
        <w:rPr>
          <w:rFonts w:ascii="Times New Roman" w:hAnsi="Times New Roman"/>
          <w:bCs/>
          <w:spacing w:val="-1"/>
          <w:sz w:val="28"/>
          <w:szCs w:val="28"/>
        </w:rPr>
        <w:t>осуществлено переоснащение медицинским оборудованием</w:t>
      </w:r>
      <w:r w:rsidRPr="00DA2136">
        <w:rPr>
          <w:rFonts w:ascii="Times New Roman" w:hAnsi="Times New Roman"/>
          <w:spacing w:val="-1"/>
          <w:sz w:val="28"/>
          <w:szCs w:val="28"/>
        </w:rPr>
        <w:t xml:space="preserve"> организаций здравоохранения Могилевской области </w:t>
      </w:r>
      <w:r w:rsidRPr="00DA2136">
        <w:rPr>
          <w:rFonts w:ascii="Times New Roman" w:hAnsi="Times New Roman"/>
          <w:bCs/>
          <w:spacing w:val="-1"/>
          <w:sz w:val="28"/>
          <w:szCs w:val="28"/>
        </w:rPr>
        <w:t>на сумму более 12,8</w:t>
      </w:r>
      <w:r w:rsidRPr="00DA21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136">
        <w:rPr>
          <w:rFonts w:ascii="Times New Roman" w:hAnsi="Times New Roman"/>
          <w:bCs/>
          <w:spacing w:val="-1"/>
          <w:sz w:val="28"/>
          <w:szCs w:val="28"/>
        </w:rPr>
        <w:t>млн. руб</w:t>
      </w:r>
      <w:r w:rsidRPr="00DA2136">
        <w:rPr>
          <w:rFonts w:ascii="Times New Roman" w:hAnsi="Times New Roman"/>
          <w:spacing w:val="-1"/>
          <w:sz w:val="28"/>
          <w:szCs w:val="28"/>
        </w:rPr>
        <w:t>., что позволило качественно улучшить диагностический</w:t>
      </w:r>
      <w:r>
        <w:rPr>
          <w:rFonts w:ascii="Times New Roman" w:hAnsi="Times New Roman"/>
          <w:spacing w:val="-1"/>
          <w:sz w:val="28"/>
          <w:szCs w:val="28"/>
        </w:rPr>
        <w:t>, лечебный процессы и</w:t>
      </w:r>
      <w:r w:rsidRPr="00DA2136">
        <w:rPr>
          <w:rFonts w:ascii="Times New Roman" w:hAnsi="Times New Roman"/>
          <w:spacing w:val="-1"/>
          <w:sz w:val="28"/>
          <w:szCs w:val="28"/>
        </w:rPr>
        <w:t xml:space="preserve"> оказание экстренной медицинской помощи. </w:t>
      </w:r>
    </w:p>
    <w:p w:rsidR="00B41313" w:rsidRDefault="00B41313" w:rsidP="00241938">
      <w:pPr>
        <w:shd w:val="clear" w:color="auto" w:fill="FFFFFF"/>
        <w:spacing w:after="0" w:line="240" w:lineRule="auto"/>
        <w:ind w:firstLine="709"/>
        <w:jc w:val="both"/>
      </w:pPr>
      <w:r w:rsidRPr="00035094">
        <w:rPr>
          <w:rFonts w:ascii="Times New Roman" w:hAnsi="Times New Roman" w:cs="Times New Roman"/>
          <w:b/>
          <w:i/>
          <w:sz w:val="28"/>
          <w:szCs w:val="28"/>
        </w:rPr>
        <w:t>Ссылка для скачивания информационных материалов по теме Всемирного дня здоровья:</w:t>
      </w:r>
      <w:r>
        <w:t xml:space="preserve"> </w:t>
      </w:r>
      <w:hyperlink r:id="rId5" w:history="1">
        <w:r>
          <w:rPr>
            <w:rStyle w:val="a4"/>
          </w:rPr>
          <w:t>https://www.who.int/campaigns/world-health-day/world-health-day-2019/communications-materials</w:t>
        </w:r>
      </w:hyperlink>
    </w:p>
    <w:p w:rsidR="00C451AD" w:rsidRDefault="00C451AD" w:rsidP="00241938">
      <w:pPr>
        <w:shd w:val="clear" w:color="auto" w:fill="FFFFFF"/>
        <w:spacing w:after="0" w:line="240" w:lineRule="auto"/>
        <w:ind w:firstLine="709"/>
        <w:jc w:val="both"/>
      </w:pPr>
    </w:p>
    <w:p w:rsidR="00C451AD" w:rsidRPr="00C451AD" w:rsidRDefault="00C451AD" w:rsidP="00C45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1AD">
        <w:rPr>
          <w:rFonts w:ascii="Times New Roman" w:hAnsi="Times New Roman" w:cs="Times New Roman"/>
          <w:b/>
          <w:i/>
          <w:sz w:val="28"/>
          <w:szCs w:val="28"/>
        </w:rPr>
        <w:t>Отдел общественного здоровья</w:t>
      </w:r>
    </w:p>
    <w:p w:rsidR="00C451AD" w:rsidRPr="00C451AD" w:rsidRDefault="00C451AD" w:rsidP="00C45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1AD">
        <w:rPr>
          <w:rFonts w:ascii="Times New Roman" w:hAnsi="Times New Roman" w:cs="Times New Roman"/>
          <w:b/>
          <w:i/>
          <w:sz w:val="28"/>
          <w:szCs w:val="28"/>
        </w:rPr>
        <w:t>УЗ «МОЦГЭиОЗ»</w:t>
      </w:r>
    </w:p>
    <w:p w:rsidR="00152EC9" w:rsidRPr="00C451AD" w:rsidRDefault="00C451AD" w:rsidP="0072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i/>
          <w:sz w:val="28"/>
          <w:szCs w:val="28"/>
        </w:rPr>
        <w:t>(для подготовки статьи использованы материалы сайта Всемирной организации здравоохранения Европейский регион</w:t>
      </w:r>
      <w:r w:rsidR="00035094">
        <w:rPr>
          <w:rFonts w:ascii="Times New Roman" w:hAnsi="Times New Roman" w:cs="Times New Roman"/>
          <w:i/>
          <w:sz w:val="28"/>
          <w:szCs w:val="28"/>
        </w:rPr>
        <w:t>, УЗ «Могилевская областная больница»).</w:t>
      </w:r>
      <w:bookmarkStart w:id="0" w:name="_GoBack"/>
      <w:bookmarkEnd w:id="0"/>
    </w:p>
    <w:sectPr w:rsidR="00152EC9" w:rsidRPr="00C451AD" w:rsidSect="0091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10"/>
    <w:rsid w:val="00035094"/>
    <w:rsid w:val="00152EC9"/>
    <w:rsid w:val="00241938"/>
    <w:rsid w:val="003A69A4"/>
    <w:rsid w:val="00726114"/>
    <w:rsid w:val="00772110"/>
    <w:rsid w:val="008C7476"/>
    <w:rsid w:val="009137AA"/>
    <w:rsid w:val="00B22CB6"/>
    <w:rsid w:val="00B41313"/>
    <w:rsid w:val="00B71887"/>
    <w:rsid w:val="00C4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AA"/>
  </w:style>
  <w:style w:type="paragraph" w:styleId="1">
    <w:name w:val="heading 1"/>
    <w:basedOn w:val="a"/>
    <w:link w:val="10"/>
    <w:uiPriority w:val="9"/>
    <w:qFormat/>
    <w:rsid w:val="0077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2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4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2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4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campaigns/world-health-day/world-health-day-2019/communications-materia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User</cp:lastModifiedBy>
  <cp:revision>10</cp:revision>
  <cp:lastPrinted>2019-04-02T11:24:00Z</cp:lastPrinted>
  <dcterms:created xsi:type="dcterms:W3CDTF">2019-03-27T10:47:00Z</dcterms:created>
  <dcterms:modified xsi:type="dcterms:W3CDTF">2019-04-02T11:24:00Z</dcterms:modified>
</cp:coreProperties>
</file>