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E" w:rsidRDefault="001B0C3B" w:rsidP="00A379FE">
      <w:pPr>
        <w:pStyle w:val="a4"/>
        <w:ind w:firstLine="708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</w:t>
      </w:r>
      <w:r w:rsidR="00A379FE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Белая  трость -  «глаза»  незрячих  людей. </w:t>
      </w:r>
    </w:p>
    <w:p w:rsidR="00A379FE" w:rsidRPr="00A84F55" w:rsidRDefault="00A379FE" w:rsidP="00A84F55">
      <w:pPr>
        <w:pStyle w:val="a4"/>
        <w:ind w:firstLine="708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40064F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40064F">
        <w:rPr>
          <w:rFonts w:ascii="Times New Roman" w:hAnsi="Times New Roman"/>
          <w:sz w:val="24"/>
          <w:szCs w:val="24"/>
        </w:rPr>
        <w:t>Хорошее зрение с первых минут жизни, бесценный дар природы человеку, который нужно беречь всю жизнь.  Благодаря  зрению люди получают до 90% информации, которую воспринимают из внешнего мира</w:t>
      </w:r>
      <w:proofErr w:type="gramStart"/>
      <w:r w:rsidRPr="0040064F">
        <w:rPr>
          <w:rFonts w:ascii="Times New Roman" w:hAnsi="Times New Roman"/>
          <w:sz w:val="24"/>
          <w:szCs w:val="24"/>
        </w:rPr>
        <w:br/>
        <w:t>З</w:t>
      </w:r>
      <w:proofErr w:type="gramEnd"/>
      <w:r w:rsidRPr="0040064F">
        <w:rPr>
          <w:rFonts w:ascii="Times New Roman" w:hAnsi="Times New Roman"/>
          <w:sz w:val="24"/>
          <w:szCs w:val="24"/>
        </w:rPr>
        <w:t>а последнее годы возросло число лиц страдающих нарушениями зрения: около 1 миллиарда жителей планеты носят очки, каждый 4-й в развитых странах страдает близорукостью. Потеря зрения может происходить постепенно (ассоциирована с какими-либо заболеваниями)  или же резко. </w:t>
      </w:r>
    </w:p>
    <w:p w:rsidR="00A379FE" w:rsidRPr="0040064F" w:rsidRDefault="00A84F55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A379FE" w:rsidRPr="0040064F">
        <w:rPr>
          <w:rFonts w:ascii="Times New Roman" w:hAnsi="Times New Roman"/>
          <w:sz w:val="24"/>
          <w:szCs w:val="24"/>
        </w:rPr>
        <w:t xml:space="preserve"> мире слепотой поражены 36 миллионов человек, более  250 миллионов  имеют пониженное зрение, около 65% всех людей, страдающих от нарушений зрения, это люди в возрасте 50 лет и старше.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 Риск  нарушения зрения, по утверждению специалистов, будет возрастать </w:t>
      </w:r>
      <w:r w:rsidR="00A84F55">
        <w:rPr>
          <w:rFonts w:ascii="Times New Roman" w:hAnsi="Times New Roman"/>
          <w:sz w:val="24"/>
          <w:szCs w:val="24"/>
        </w:rPr>
        <w:t>с каждым годом, в связи со</w:t>
      </w:r>
      <w:r w:rsidRPr="0040064F">
        <w:rPr>
          <w:rFonts w:ascii="Times New Roman" w:hAnsi="Times New Roman"/>
          <w:sz w:val="24"/>
          <w:szCs w:val="24"/>
        </w:rPr>
        <w:t xml:space="preserve"> старением населения. Страдающие слепотой пациенты не могут различать цвета, размер и форму объектов,  их нахождение в пространстве, что  усложняет их передвижение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Звук от удара тростью о тротуар  позволяет незрячему   понять,  где находятся высокие препятствия (деревья, дома, автомобили, столбы),   скольжение же  трости по дороге помогает «увидеть» низкие препятствия </w:t>
      </w:r>
      <w:proofErr w:type="gramStart"/>
      <w:r w:rsidRPr="0040064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0064F">
        <w:rPr>
          <w:rFonts w:ascii="Times New Roman" w:hAnsi="Times New Roman"/>
          <w:sz w:val="24"/>
          <w:szCs w:val="24"/>
        </w:rPr>
        <w:t xml:space="preserve">бордюры, люки, ямы, ступеньки). 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>Качество жизни людей с нарушениями зрения зависит от многих  факторов: наличие мер профилактики и лечения, доступ к восстановлению зрения, столкновение  человека с проблемами, связанными с недоступностью зданий, транспорта и информации.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Большинство проблем со здоровьем у человека закладывается в раннем детстве, поэтому   специалисты   настаивают на проведении ранней диагностики глазных патологий.  Полная или частичная утрата зрения может возникать по разным причинам.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Чаще всего слепота развивается на фоне диабетической </w:t>
      </w:r>
      <w:proofErr w:type="spellStart"/>
      <w:r w:rsidRPr="0040064F">
        <w:rPr>
          <w:rFonts w:ascii="Times New Roman" w:hAnsi="Times New Roman"/>
          <w:sz w:val="24"/>
          <w:szCs w:val="24"/>
        </w:rPr>
        <w:t>ретинопатии</w:t>
      </w:r>
      <w:proofErr w:type="spellEnd"/>
      <w:r w:rsidRPr="00ED40F5">
        <w:rPr>
          <w:rFonts w:ascii="Times New Roman" w:hAnsi="Times New Roman"/>
          <w:sz w:val="24"/>
          <w:szCs w:val="24"/>
        </w:rPr>
        <w:t>, </w:t>
      </w:r>
      <w:hyperlink r:id="rId4" w:history="1">
        <w:r w:rsidRPr="0004774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катаракты</w:t>
        </w:r>
      </w:hyperlink>
      <w:r w:rsidRPr="0040064F">
        <w:rPr>
          <w:rFonts w:ascii="Times New Roman" w:hAnsi="Times New Roman"/>
          <w:sz w:val="24"/>
          <w:szCs w:val="24"/>
        </w:rPr>
        <w:t xml:space="preserve">, дегенерации желтого пятна, изменения проницаемости роговицы, трахомы, </w:t>
      </w:r>
      <w:hyperlink r:id="rId5" w:history="1">
        <w:r w:rsidRPr="0004774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глаукомы</w:t>
        </w:r>
      </w:hyperlink>
      <w:r w:rsidRPr="0040064F">
        <w:rPr>
          <w:rFonts w:ascii="Times New Roman" w:hAnsi="Times New Roman"/>
          <w:sz w:val="24"/>
          <w:szCs w:val="24"/>
        </w:rPr>
        <w:t>, травмах, воздействия ядовитых веществ</w:t>
      </w:r>
      <w:r w:rsidRPr="003304CA">
        <w:rPr>
          <w:rFonts w:ascii="Times New Roman" w:hAnsi="Times New Roman"/>
          <w:sz w:val="24"/>
          <w:szCs w:val="24"/>
        </w:rPr>
        <w:t>, </w:t>
      </w:r>
      <w:hyperlink r:id="rId6" w:history="1">
        <w:r w:rsidRPr="003304C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инфекционного поражения гла</w:t>
        </w:r>
        <w:r w:rsidRPr="003304CA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</w:rPr>
          <w:t>з</w:t>
        </w:r>
      </w:hyperlink>
      <w:r w:rsidRPr="0040064F">
        <w:rPr>
          <w:rFonts w:ascii="Times New Roman" w:hAnsi="Times New Roman"/>
          <w:sz w:val="24"/>
          <w:szCs w:val="24"/>
        </w:rPr>
        <w:t xml:space="preserve"> и др. причины. Возникновение патологии у детей может быть ассоциирована с нехваткой витаминов группы</w:t>
      </w:r>
      <w:proofErr w:type="gramStart"/>
      <w:r w:rsidRPr="0040064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0064F">
        <w:rPr>
          <w:rFonts w:ascii="Times New Roman" w:hAnsi="Times New Roman"/>
          <w:sz w:val="24"/>
          <w:szCs w:val="24"/>
        </w:rPr>
        <w:t xml:space="preserve">, врожденной </w:t>
      </w:r>
      <w:proofErr w:type="spellStart"/>
      <w:r w:rsidRPr="0040064F">
        <w:rPr>
          <w:rFonts w:ascii="Times New Roman" w:hAnsi="Times New Roman"/>
          <w:sz w:val="24"/>
          <w:szCs w:val="24"/>
        </w:rPr>
        <w:t>ретинопатией</w:t>
      </w:r>
      <w:proofErr w:type="spellEnd"/>
      <w:r w:rsidRPr="0040064F">
        <w:rPr>
          <w:rFonts w:ascii="Times New Roman" w:hAnsi="Times New Roman"/>
          <w:sz w:val="24"/>
          <w:szCs w:val="24"/>
        </w:rPr>
        <w:t xml:space="preserve"> или катарактой.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Часто слепота, связана с отсутствием у пациента зрительного восприятия,  но  иногда  может наблюдаться и сохранение  остаточного зрения или ощущение света. У большинства людей, страдающих слепотой, наблюдается усиление ориентации на звук.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Специалисты  выделяют несколько видов специфической слепоты, для которой характерна частичная потеря зрения: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>дальтонизм – полная или частичная невозможность распознавать оттенки цветов либо сами цвета;  куриная слепота – невозможность видеть в сумерках; снежная слепота – временное нарушение, связанное с частичной или полной потерей зрения (воздействие  на орган зрения ультрафиолетового излучения</w:t>
      </w:r>
      <w:proofErr w:type="gramStart"/>
      <w:r w:rsidRPr="0040064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40064F">
        <w:rPr>
          <w:rFonts w:ascii="Times New Roman" w:hAnsi="Times New Roman"/>
          <w:sz w:val="24"/>
          <w:szCs w:val="24"/>
        </w:rPr>
        <w:t>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Дефицит движений, нерациональное питание с недостаточным содержанием витаминов и минералов, чрезмерные информационные и зрительные нагрузки, по утверждению специалистов, приводят к серьёзным нарушениям обменных процессов и развитию заболеваний органов зрения.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 Существуют эффективные меры, позволяющие предотвращать и лечить глазные болезни (ношение очков или линз, хирургические операции по удалению катаракты, применение медикаментозных препаратов и </w:t>
      </w:r>
      <w:proofErr w:type="spellStart"/>
      <w:proofErr w:type="gramStart"/>
      <w:r w:rsidRPr="0040064F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40064F">
        <w:rPr>
          <w:rFonts w:ascii="Times New Roman" w:hAnsi="Times New Roman"/>
          <w:sz w:val="24"/>
          <w:szCs w:val="24"/>
        </w:rPr>
        <w:t>). 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При многих видах слепоты пациенту можно восстановить зрение (до 80% случаев нарушения зрения в мире считаются предотвратимыми).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1.Обратимой является патология, возникшая на фоне катаракты, воспалительных, инфекционных поражений глаз </w:t>
      </w:r>
      <w:proofErr w:type="gramStart"/>
      <w:r w:rsidRPr="0040064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0064F">
        <w:rPr>
          <w:rFonts w:ascii="Times New Roman" w:hAnsi="Times New Roman"/>
          <w:sz w:val="24"/>
          <w:szCs w:val="24"/>
        </w:rPr>
        <w:t>восстановление зрения наступает после выздоровления пациента).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2.При острой слепоте, вызванной отслойкой сетчатки (зрение восстанавливается после хирургического лечения).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>3. Если болезнь возникла вследствие кровоизлияния в мозг или повреждения зрительного нерва, то потеря зрения считается необратимой. В этом случае больной требует помощи психолога и нуждается в обучении передвижения без зрительного контроля.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Предупреждение развития слепоты заключается в своевременном лечении заболеваний глаз, соблюдении правил личной безопасности при выполнении манипуляций, ассоциированных с высоким риском </w:t>
      </w:r>
      <w:proofErr w:type="spellStart"/>
      <w:r w:rsidRPr="0040064F">
        <w:rPr>
          <w:rFonts w:ascii="Times New Roman" w:hAnsi="Times New Roman"/>
          <w:sz w:val="24"/>
          <w:szCs w:val="24"/>
        </w:rPr>
        <w:t>травматизации</w:t>
      </w:r>
      <w:proofErr w:type="spellEnd"/>
      <w:r w:rsidRPr="0040064F">
        <w:rPr>
          <w:rFonts w:ascii="Times New Roman" w:hAnsi="Times New Roman"/>
          <w:sz w:val="24"/>
          <w:szCs w:val="24"/>
        </w:rPr>
        <w:t>,  соблюдении гигиенических зрительных норм.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lastRenderedPageBreak/>
        <w:tab/>
        <w:t>Положительное влияние на здоровье глаз оказывает употребление: бета каротина, витаминов группы В</w:t>
      </w:r>
      <w:proofErr w:type="gramStart"/>
      <w:r w:rsidRPr="0040064F">
        <w:rPr>
          <w:rFonts w:ascii="Times New Roman" w:hAnsi="Times New Roman"/>
          <w:sz w:val="24"/>
          <w:szCs w:val="24"/>
        </w:rPr>
        <w:t>,С</w:t>
      </w:r>
      <w:proofErr w:type="gramEnd"/>
      <w:r w:rsidRPr="0040064F">
        <w:rPr>
          <w:rFonts w:ascii="Times New Roman" w:hAnsi="Times New Roman"/>
          <w:sz w:val="24"/>
          <w:szCs w:val="24"/>
        </w:rPr>
        <w:t xml:space="preserve">, Е,  цинка, калия, омега-3 жирных  кислот и </w:t>
      </w:r>
      <w:proofErr w:type="spellStart"/>
      <w:r w:rsidRPr="0040064F">
        <w:rPr>
          <w:rFonts w:ascii="Times New Roman" w:hAnsi="Times New Roman"/>
          <w:sz w:val="24"/>
          <w:szCs w:val="24"/>
        </w:rPr>
        <w:t>др</w:t>
      </w:r>
      <w:proofErr w:type="spellEnd"/>
      <w:r w:rsidRPr="0040064F">
        <w:rPr>
          <w:rFonts w:ascii="Times New Roman" w:hAnsi="Times New Roman"/>
          <w:sz w:val="24"/>
          <w:szCs w:val="24"/>
        </w:rPr>
        <w:t xml:space="preserve"> (капуста брюссельская и брокколи,  шпинат, апельсины, морковь, красный болгарский перец, молочные продукты, мясо, морская рыба, яйца, орехи, чернослив, курага, изюм,  бобовые и др.).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Когда человек засыпает в полной темноте и тишине в организме вырабатывается гормон мелатонин (гормон сна), который способствует глубокому засыпанию, во время которого  нервная система отдыхает, глаза быстро расслабляются.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Для предупреждения развития слепоты пациенты, относящиеся к группе риска должны систематически (1-2 раза в год) проходить осмотр у врача офтальмолога. </w:t>
      </w:r>
    </w:p>
    <w:p w:rsidR="00A379FE" w:rsidRPr="0040064F" w:rsidRDefault="00A379FE" w:rsidP="00A379F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64F">
        <w:rPr>
          <w:rFonts w:ascii="Times New Roman" w:hAnsi="Times New Roman"/>
          <w:sz w:val="24"/>
          <w:szCs w:val="24"/>
        </w:rPr>
        <w:t xml:space="preserve">Помните, профилактика любых отклонений здоровья наиболее эффективна на начальном этапе заболевания или до его выявления. </w:t>
      </w:r>
    </w:p>
    <w:p w:rsidR="003F2313" w:rsidRPr="0040064F" w:rsidRDefault="003F2313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3F2313" w:rsidRPr="0040064F" w:rsidSect="00E0465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C3B"/>
    <w:rsid w:val="0004774E"/>
    <w:rsid w:val="001B0C3B"/>
    <w:rsid w:val="001F1DFC"/>
    <w:rsid w:val="003304CA"/>
    <w:rsid w:val="003641B7"/>
    <w:rsid w:val="003F2313"/>
    <w:rsid w:val="0040064F"/>
    <w:rsid w:val="00593131"/>
    <w:rsid w:val="008E264A"/>
    <w:rsid w:val="00A379FE"/>
    <w:rsid w:val="00A84F55"/>
    <w:rsid w:val="00B2379D"/>
    <w:rsid w:val="00C630FC"/>
    <w:rsid w:val="00CF4C56"/>
    <w:rsid w:val="00DC330B"/>
    <w:rsid w:val="00E0465E"/>
    <w:rsid w:val="00E6153C"/>
    <w:rsid w:val="00ED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C3B"/>
    <w:rPr>
      <w:color w:val="0000FF"/>
      <w:u w:val="single"/>
    </w:rPr>
  </w:style>
  <w:style w:type="paragraph" w:styleId="a4">
    <w:name w:val="No Spacing"/>
    <w:uiPriority w:val="1"/>
    <w:qFormat/>
    <w:rsid w:val="001B0C3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B0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ozrevatel.com/health/medical/06589-med-spas-muzhchinu-ot-hronicheskoj-infektsii-glaz.htm" TargetMode="External"/><Relationship Id="rId5" Type="http://schemas.openxmlformats.org/officeDocument/2006/relationships/hyperlink" Target="https://www.obozrevatel.com/health/ophthalmology/6-priznakov-glaukomyi.htm" TargetMode="External"/><Relationship Id="rId4" Type="http://schemas.openxmlformats.org/officeDocument/2006/relationships/hyperlink" Target="https://www.obozrevatel.com/health/diseases/38526-vrach-obyasnila-prichinyi-poyavleniya-kataraktyi-v-rannem-vozrast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2024-12-05T06:43:00Z</dcterms:created>
  <dcterms:modified xsi:type="dcterms:W3CDTF">2025-10-13T05:40:00Z</dcterms:modified>
</cp:coreProperties>
</file>