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B3" w:rsidRPr="006867C9" w:rsidRDefault="0045141F" w:rsidP="00A568B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49530</wp:posOffset>
            </wp:positionV>
            <wp:extent cx="3063240" cy="2015490"/>
            <wp:effectExtent l="19050" t="0" r="3810" b="0"/>
            <wp:wrapSquare wrapText="bothSides"/>
            <wp:docPr id="2" name="Рисунок 9" descr="Гемофилия: болезнь голубых кровей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емофилия: болезнь голубых кровей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="00043D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B3239" w:rsidRPr="006867C9">
        <w:rPr>
          <w:rFonts w:ascii="Times New Roman" w:eastAsia="Times New Roman" w:hAnsi="Times New Roman"/>
          <w:b/>
          <w:sz w:val="32"/>
          <w:szCs w:val="32"/>
          <w:lang w:eastAsia="ru-RU"/>
        </w:rPr>
        <w:t>Болезнь</w:t>
      </w:r>
      <w:r w:rsidR="00A568B3" w:rsidRPr="006867C9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нужно знат</w:t>
      </w:r>
      <w:r w:rsidR="00AF3BFA">
        <w:rPr>
          <w:rFonts w:ascii="Times New Roman" w:eastAsia="Times New Roman" w:hAnsi="Times New Roman"/>
          <w:b/>
          <w:sz w:val="32"/>
          <w:szCs w:val="32"/>
          <w:lang w:eastAsia="ru-RU"/>
        </w:rPr>
        <w:t>ь</w:t>
      </w:r>
      <w:r w:rsidR="00043DAD">
        <w:rPr>
          <w:rFonts w:ascii="Times New Roman" w:eastAsia="Times New Roman" w:hAnsi="Times New Roman"/>
          <w:b/>
          <w:sz w:val="32"/>
          <w:szCs w:val="32"/>
          <w:lang w:eastAsia="ru-RU"/>
        </w:rPr>
        <w:t>.</w:t>
      </w:r>
    </w:p>
    <w:p w:rsidR="00A568B3" w:rsidRDefault="00A568B3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73A57">
        <w:rPr>
          <w:rFonts w:ascii="Times New Roman" w:hAnsi="Times New Roman"/>
          <w:b/>
          <w:color w:val="C00000"/>
          <w:sz w:val="24"/>
          <w:szCs w:val="24"/>
          <w:lang w:eastAsia="ru-RU"/>
        </w:rPr>
        <w:t>Гемофилия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– врожденное</w:t>
      </w:r>
      <w:r w:rsidRPr="00073A57">
        <w:rPr>
          <w:rFonts w:ascii="Times New Roman" w:hAnsi="Times New Roman"/>
          <w:color w:val="C00000"/>
          <w:sz w:val="24"/>
          <w:szCs w:val="24"/>
        </w:rPr>
        <w:t xml:space="preserve">, наследственное 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нарушение свертывающей системы крови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45141F" w:rsidRDefault="00A568B3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Заболевание характеризуется повышенной склонностью  к спонтанным  и имеющим причины </w:t>
      </w:r>
      <w:r w:rsidR="00DF007E">
        <w:rPr>
          <w:rFonts w:ascii="Times New Roman" w:hAnsi="Times New Roman"/>
          <w:sz w:val="24"/>
          <w:szCs w:val="24"/>
          <w:lang w:eastAsia="ru-RU"/>
        </w:rPr>
        <w:t xml:space="preserve">геморрагиям </w:t>
      </w:r>
      <w:proofErr w:type="gramStart"/>
      <w:r w:rsidR="00DF007E">
        <w:rPr>
          <w:rFonts w:ascii="Times New Roman" w:hAnsi="Times New Roman"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внутрибрюшинным</w:t>
      </w:r>
      <w:r w:rsidR="00DF007E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 внутримышечным</w:t>
      </w:r>
      <w:r w:rsidR="00A41F41">
        <w:rPr>
          <w:rFonts w:ascii="Times New Roman" w:hAnsi="Times New Roman"/>
          <w:sz w:val="24"/>
          <w:szCs w:val="24"/>
          <w:lang w:eastAsia="ru-RU"/>
        </w:rPr>
        <w:t>,</w:t>
      </w:r>
      <w:r w:rsidR="00DF007E" w:rsidRPr="00DF00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007E">
        <w:rPr>
          <w:rFonts w:ascii="Times New Roman" w:hAnsi="Times New Roman"/>
          <w:sz w:val="24"/>
          <w:szCs w:val="24"/>
          <w:lang w:eastAsia="ru-RU"/>
        </w:rPr>
        <w:t xml:space="preserve"> внутрисуставным</w:t>
      </w:r>
      <w:r w:rsidR="00A7012D">
        <w:rPr>
          <w:rFonts w:ascii="Times New Roman" w:hAnsi="Times New Roman"/>
          <w:sz w:val="24"/>
          <w:szCs w:val="24"/>
          <w:lang w:eastAsia="ru-RU"/>
        </w:rPr>
        <w:t>,</w:t>
      </w:r>
      <w:r w:rsidR="00DF00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012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пищеварител</w:t>
      </w:r>
      <w:r w:rsidR="00A41F41">
        <w:rPr>
          <w:rFonts w:ascii="Times New Roman" w:hAnsi="Times New Roman"/>
          <w:sz w:val="24"/>
          <w:szCs w:val="24"/>
          <w:lang w:eastAsia="ru-RU"/>
        </w:rPr>
        <w:t xml:space="preserve">ьного тракта, </w:t>
      </w:r>
      <w:r>
        <w:rPr>
          <w:rFonts w:ascii="Times New Roman" w:hAnsi="Times New Roman"/>
          <w:sz w:val="24"/>
          <w:szCs w:val="24"/>
          <w:lang w:eastAsia="ru-RU"/>
        </w:rPr>
        <w:t xml:space="preserve"> травмах кожных покровов</w:t>
      </w:r>
      <w:r w:rsidR="006B6358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F2A3C" w:rsidRDefault="0055072A" w:rsidP="00FC34A7">
      <w:pPr>
        <w:pStyle w:val="a4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 больного гемофилией любое кровотечение сложно остановить, так как кровь свертывается  дольше, чем у здорового человека.  </w:t>
      </w:r>
      <w:r w:rsidR="00A568B3">
        <w:rPr>
          <w:rFonts w:ascii="Times New Roman" w:hAnsi="Times New Roman"/>
          <w:sz w:val="24"/>
          <w:szCs w:val="24"/>
          <w:lang w:eastAsia="ru-RU"/>
        </w:rPr>
        <w:br/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Болезнь  выявляется у детей младшего возраста, чаще в первый год их жизни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D6405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64051" w:rsidRDefault="00D64051" w:rsidP="00FC34A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Количество больных гемофилией в мире составляет 400 тыс. человек  (мужского пола).  </w:t>
      </w:r>
    </w:p>
    <w:p w:rsidR="00FB5B52" w:rsidRPr="00FB5B52" w:rsidRDefault="00FB5B52" w:rsidP="00FC34A7">
      <w:pPr>
        <w:pStyle w:val="a4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>Симптомы гемофилии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часто могут напоминать симптомы других заболеваний</w:t>
      </w:r>
      <w:r w:rsidRPr="00FB5B52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FB5B52">
        <w:rPr>
          <w:rFonts w:ascii="Times New Roman" w:hAnsi="Times New Roman"/>
          <w:bCs/>
          <w:sz w:val="24"/>
          <w:szCs w:val="24"/>
        </w:rPr>
        <w:t xml:space="preserve"> носовые кровотечения, суставные боли, гематомы</w:t>
      </w:r>
      <w:r w:rsidR="00216914">
        <w:rPr>
          <w:rFonts w:ascii="Times New Roman" w:hAnsi="Times New Roman"/>
          <w:bCs/>
          <w:sz w:val="24"/>
          <w:szCs w:val="24"/>
        </w:rPr>
        <w:t xml:space="preserve">,  синяки, </w:t>
      </w:r>
      <w:r w:rsidRPr="00FB5B52">
        <w:rPr>
          <w:rFonts w:ascii="Times New Roman" w:hAnsi="Times New Roman"/>
          <w:bCs/>
          <w:sz w:val="24"/>
          <w:szCs w:val="24"/>
        </w:rPr>
        <w:t xml:space="preserve">  </w:t>
      </w:r>
      <w:r w:rsidR="00216914">
        <w:rPr>
          <w:rFonts w:ascii="Times New Roman" w:hAnsi="Times New Roman"/>
          <w:sz w:val="24"/>
          <w:szCs w:val="24"/>
          <w:lang w:eastAsia="ru-RU"/>
        </w:rPr>
        <w:t>у малышей -  гематомы  на голове и ягодица</w:t>
      </w:r>
      <w:r w:rsidR="00132953">
        <w:rPr>
          <w:rFonts w:ascii="Times New Roman" w:hAnsi="Times New Roman"/>
          <w:sz w:val="24"/>
          <w:szCs w:val="24"/>
          <w:lang w:eastAsia="ru-RU"/>
        </w:rPr>
        <w:t>х</w:t>
      </w:r>
      <w:r w:rsidR="00216914">
        <w:rPr>
          <w:rFonts w:ascii="Times New Roman" w:hAnsi="Times New Roman"/>
          <w:sz w:val="24"/>
          <w:szCs w:val="24"/>
          <w:lang w:eastAsia="ru-RU"/>
        </w:rPr>
        <w:t>,</w:t>
      </w:r>
    </w:p>
    <w:p w:rsidR="006E6ECB" w:rsidRDefault="00FB5B52" w:rsidP="00FC34A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316F9">
        <w:rPr>
          <w:rFonts w:ascii="Times New Roman" w:hAnsi="Times New Roman"/>
          <w:sz w:val="24"/>
          <w:szCs w:val="24"/>
          <w:lang w:eastAsia="ru-RU"/>
        </w:rPr>
        <w:t>кровь в моче и кале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6E6ECB" w:rsidRPr="006E6E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E6ECB">
        <w:rPr>
          <w:rFonts w:ascii="Times New Roman" w:hAnsi="Times New Roman"/>
          <w:sz w:val="24"/>
          <w:szCs w:val="24"/>
          <w:lang w:eastAsia="ru-RU"/>
        </w:rPr>
        <w:t xml:space="preserve">Основным симптомом гемофилии является повышенная, обильная кровоточивость, возникающая, в основном, в отсутствие травмы. </w:t>
      </w:r>
    </w:p>
    <w:p w:rsidR="00A568B3" w:rsidRPr="00073A57" w:rsidRDefault="00A41F41" w:rsidP="00FC34A7">
      <w:pPr>
        <w:pStyle w:val="a4"/>
        <w:ind w:firstLine="708"/>
        <w:jc w:val="both"/>
        <w:rPr>
          <w:rFonts w:ascii="Times New Roman" w:hAnsi="Times New Roman"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14F6">
        <w:rPr>
          <w:rFonts w:ascii="Times New Roman" w:hAnsi="Times New Roman"/>
          <w:sz w:val="24"/>
          <w:szCs w:val="24"/>
          <w:lang w:eastAsia="ru-RU"/>
        </w:rPr>
        <w:t>Различают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 несколько типов гемофилии,  самыми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распро</w:t>
      </w:r>
      <w:r w:rsidR="00D64051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страненными являются: </w:t>
      </w:r>
      <w:r w:rsidR="007D14F6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А  и</w:t>
      </w:r>
      <w:proofErr w:type="gramStart"/>
      <w:r w:rsidR="007D14F6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 В</w:t>
      </w:r>
      <w:proofErr w:type="gramEnd"/>
      <w:r w:rsidR="00D64051">
        <w:rPr>
          <w:rFonts w:ascii="Times New Roman" w:hAnsi="Times New Roman"/>
          <w:sz w:val="24"/>
          <w:szCs w:val="24"/>
          <w:lang w:eastAsia="ru-RU"/>
        </w:rPr>
        <w:t xml:space="preserve">, которые 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обнаруживается </w:t>
      </w:r>
      <w:r w:rsidR="00073A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только  у мужчин</w:t>
      </w:r>
      <w:r w:rsidR="007D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64051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7D14F6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С</w:t>
      </w:r>
      <w:r w:rsidR="007D14F6">
        <w:rPr>
          <w:rFonts w:ascii="Times New Roman" w:hAnsi="Times New Roman"/>
          <w:sz w:val="24"/>
          <w:szCs w:val="24"/>
          <w:lang w:eastAsia="ru-RU"/>
        </w:rPr>
        <w:t xml:space="preserve"> - распространён </w:t>
      </w:r>
      <w:r w:rsidR="0082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14F6">
        <w:rPr>
          <w:rFonts w:ascii="Times New Roman" w:hAnsi="Times New Roman"/>
          <w:sz w:val="24"/>
          <w:szCs w:val="24"/>
          <w:lang w:eastAsia="ru-RU"/>
        </w:rPr>
        <w:t>реже</w:t>
      </w:r>
      <w:r w:rsidR="0082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64051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="007D14F6">
        <w:rPr>
          <w:rFonts w:ascii="Times New Roman" w:hAnsi="Times New Roman"/>
          <w:sz w:val="24"/>
          <w:szCs w:val="24"/>
          <w:lang w:eastAsia="ru-RU"/>
        </w:rPr>
        <w:t>обнаруживается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у обоих полов</w:t>
      </w:r>
      <w:r w:rsidR="007D14F6">
        <w:rPr>
          <w:rFonts w:ascii="Times New Roman" w:hAnsi="Times New Roman"/>
          <w:sz w:val="24"/>
          <w:szCs w:val="24"/>
          <w:lang w:eastAsia="ru-RU"/>
        </w:rPr>
        <w:t>.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1468F">
        <w:rPr>
          <w:rFonts w:ascii="Times New Roman" w:hAnsi="Times New Roman"/>
          <w:sz w:val="24"/>
          <w:szCs w:val="24"/>
          <w:lang w:eastAsia="ru-RU"/>
        </w:rPr>
        <w:t xml:space="preserve">По данным статистики, </w:t>
      </w:r>
      <w:r w:rsidR="00E1468F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на 10 тысяч новорожденных -  1 ребенок </w:t>
      </w:r>
      <w:r w:rsidR="00FC0264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с гемофилией типа А,  </w:t>
      </w:r>
      <w:r w:rsidR="00E1468F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типа В встречается в 6 раз реже.</w:t>
      </w:r>
    </w:p>
    <w:p w:rsidR="00A568B3" w:rsidRDefault="00D64051" w:rsidP="00FC34A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913AB">
        <w:rPr>
          <w:rFonts w:ascii="Times New Roman" w:hAnsi="Times New Roman"/>
          <w:sz w:val="24"/>
          <w:szCs w:val="24"/>
          <w:lang w:eastAsia="ru-RU"/>
        </w:rPr>
        <w:tab/>
      </w:r>
      <w:r w:rsidR="00FF1D68">
        <w:rPr>
          <w:rFonts w:ascii="Times New Roman" w:hAnsi="Times New Roman"/>
          <w:sz w:val="24"/>
          <w:szCs w:val="24"/>
          <w:lang w:eastAsia="ru-RU"/>
        </w:rPr>
        <w:t>По утверждению специалистов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>, г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емофилия </w:t>
      </w:r>
      <w:r w:rsidR="006F0D6E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возникает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и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з-за врожденного дефекта генов,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расположенных на Х хромосоме</w:t>
      </w:r>
      <w:r w:rsidR="006F0D6E" w:rsidRPr="00073A57">
        <w:rPr>
          <w:rFonts w:ascii="Times New Roman" w:hAnsi="Times New Roman"/>
          <w:color w:val="C00000"/>
          <w:sz w:val="24"/>
          <w:szCs w:val="24"/>
          <w:lang w:eastAsia="ru-RU"/>
        </w:rPr>
        <w:t>.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6F0D6E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М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ужчины с дефектной хромосомой </w:t>
      </w:r>
      <w:r w:rsidR="006F0D6E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всегда являются больными,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   </w:t>
      </w:r>
      <w:r w:rsidR="006F0D6E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 женщины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-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здоровы, но являются 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носительницами болезни</w:t>
      </w:r>
      <w:r w:rsid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и 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способны п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ередать </w:t>
      </w:r>
      <w:r w:rsidR="004D1A4F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её (в 50%)  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по наследству </w:t>
      </w:r>
      <w:r w:rsidR="004D1A4F" w:rsidRPr="00073A57">
        <w:rPr>
          <w:rFonts w:ascii="Times New Roman" w:hAnsi="Times New Roman"/>
          <w:color w:val="C00000"/>
          <w:sz w:val="24"/>
          <w:szCs w:val="24"/>
          <w:lang w:eastAsia="ru-RU"/>
        </w:rPr>
        <w:t>своему потомству (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>только дочерям</w:t>
      </w:r>
      <w:r w:rsidR="004D1A4F" w:rsidRPr="00073A57">
        <w:rPr>
          <w:rFonts w:ascii="Times New Roman" w:hAnsi="Times New Roman"/>
          <w:color w:val="C00000"/>
          <w:sz w:val="24"/>
          <w:szCs w:val="24"/>
          <w:lang w:eastAsia="ru-RU"/>
        </w:rPr>
        <w:t>)</w:t>
      </w:r>
      <w:r w:rsidR="00FF1D68" w:rsidRPr="00073A57">
        <w:rPr>
          <w:rFonts w:ascii="Times New Roman" w:hAnsi="Times New Roman"/>
          <w:color w:val="C00000"/>
          <w:sz w:val="24"/>
          <w:szCs w:val="24"/>
          <w:lang w:eastAsia="ru-RU"/>
        </w:rPr>
        <w:t>.</w:t>
      </w:r>
      <w:r w:rsidR="004D1A4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D1A4F" w:rsidRDefault="004D1A4F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Только 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в редких случаях </w:t>
      </w:r>
      <w:r>
        <w:rPr>
          <w:rFonts w:ascii="Times New Roman" w:hAnsi="Times New Roman"/>
          <w:sz w:val="24"/>
          <w:szCs w:val="24"/>
          <w:lang w:eastAsia="ru-RU"/>
        </w:rPr>
        <w:t xml:space="preserve">женщины  носительницы дефектной хромосомы </w:t>
      </w:r>
      <w:r w:rsidR="00A568B3">
        <w:rPr>
          <w:rFonts w:ascii="Times New Roman" w:hAnsi="Times New Roman"/>
          <w:sz w:val="24"/>
          <w:szCs w:val="24"/>
          <w:lang w:eastAsia="ru-RU"/>
        </w:rPr>
        <w:t>страдают от избыточной кровоточивости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во время менструаций,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568B3">
        <w:rPr>
          <w:rFonts w:ascii="Times New Roman" w:hAnsi="Times New Roman"/>
          <w:sz w:val="24"/>
          <w:szCs w:val="24"/>
          <w:lang w:eastAsia="ru-RU"/>
        </w:rPr>
        <w:t>после удаления зубо</w:t>
      </w:r>
      <w:r>
        <w:rPr>
          <w:rFonts w:ascii="Times New Roman" w:hAnsi="Times New Roman"/>
          <w:sz w:val="24"/>
          <w:szCs w:val="24"/>
          <w:lang w:eastAsia="ru-RU"/>
        </w:rPr>
        <w:t>в и</w:t>
      </w:r>
      <w:r w:rsidRPr="004D1A4F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носовыми кровотечениями.</w:t>
      </w:r>
    </w:p>
    <w:p w:rsidR="00A568B3" w:rsidRPr="00073A57" w:rsidRDefault="004D1A4F" w:rsidP="00FC34A7">
      <w:pPr>
        <w:pStyle w:val="a4"/>
        <w:jc w:val="both"/>
        <w:rPr>
          <w:rFonts w:ascii="Times New Roman" w:hAnsi="Times New Roman"/>
          <w:color w:val="C00000"/>
          <w:sz w:val="24"/>
          <w:szCs w:val="24"/>
          <w:lang w:eastAsia="ru-RU"/>
        </w:rPr>
      </w:pP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>Отмечались случаи,  когда</w:t>
      </w:r>
      <w:r w:rsidR="000F1851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женщины  болеют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0F1851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гемофилией, для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этого родителями ребенка должны быть отец, больной гемофилией, и мать – носительница мутантного гена.</w:t>
      </w:r>
    </w:p>
    <w:p w:rsidR="00073A57" w:rsidRDefault="0096162D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0264">
        <w:rPr>
          <w:rFonts w:ascii="Times New Roman" w:hAnsi="Times New Roman"/>
          <w:color w:val="C00000"/>
          <w:sz w:val="24"/>
          <w:szCs w:val="24"/>
          <w:lang w:eastAsia="ru-RU"/>
        </w:rPr>
        <w:t>Б</w:t>
      </w:r>
      <w:r w:rsidR="006E6ECB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ольным гемофилией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опасны: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операционные вмешательст</w:t>
      </w:r>
      <w:r w:rsidR="000D7BA4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ва, удаление зуба, рваны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>е раны, большие порезы</w:t>
      </w:r>
      <w:r w:rsidR="000D7BA4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FC0264">
        <w:rPr>
          <w:rFonts w:ascii="Times New Roman" w:hAnsi="Times New Roman"/>
          <w:color w:val="C00000"/>
          <w:sz w:val="24"/>
          <w:szCs w:val="24"/>
          <w:lang w:eastAsia="ru-RU"/>
        </w:rPr>
        <w:t>(</w:t>
      </w:r>
      <w:r w:rsidR="000D7BA4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уколы 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0D7BA4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иглой </w:t>
      </w:r>
      <w:r w:rsidR="00C329E1" w:rsidRPr="00073A57">
        <w:rPr>
          <w:rFonts w:ascii="Times New Roman" w:hAnsi="Times New Roman"/>
          <w:color w:val="C00000"/>
          <w:sz w:val="24"/>
          <w:szCs w:val="24"/>
          <w:lang w:eastAsia="ru-RU"/>
        </w:rPr>
        <w:t>–</w:t>
      </w:r>
      <w:r w:rsidR="000D7BA4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C329E1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0D7BA4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не являются значимыми</w:t>
      </w:r>
      <w:r w:rsidR="00FC0264">
        <w:rPr>
          <w:rFonts w:ascii="Times New Roman" w:hAnsi="Times New Roman"/>
          <w:color w:val="C00000"/>
          <w:sz w:val="24"/>
          <w:szCs w:val="24"/>
          <w:lang w:eastAsia="ru-RU"/>
        </w:rPr>
        <w:t>(</w:t>
      </w:r>
      <w:r w:rsidR="00073A57">
        <w:rPr>
          <w:rFonts w:ascii="Times New Roman" w:hAnsi="Times New Roman"/>
          <w:sz w:val="24"/>
          <w:szCs w:val="24"/>
          <w:lang w:eastAsia="ru-RU"/>
        </w:rPr>
        <w:t>.</w:t>
      </w:r>
    </w:p>
    <w:p w:rsidR="00A568B3" w:rsidRDefault="003E1CCD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Кровоизлияния 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 суставы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сопровождаются </w:t>
      </w:r>
      <w:r w:rsidR="008E169C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болью, о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течностью, </w:t>
      </w:r>
      <w:proofErr w:type="spellStart"/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>тугоподвижностью</w:t>
      </w:r>
      <w:proofErr w:type="spellEnd"/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,   </w:t>
      </w:r>
      <w:r w:rsidR="008E169C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 приводят пациента 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к  деформ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ациям суставов и </w:t>
      </w:r>
      <w:r w:rsidR="008E169C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</w:t>
      </w:r>
      <w:r w:rsidR="00A568B3" w:rsidRPr="00073A57">
        <w:rPr>
          <w:rFonts w:ascii="Times New Roman" w:hAnsi="Times New Roman"/>
          <w:color w:val="C00000"/>
          <w:sz w:val="24"/>
          <w:szCs w:val="24"/>
          <w:lang w:eastAsia="ru-RU"/>
        </w:rPr>
        <w:t>к инвалидности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. Чаще страдают голеностопные, локтевые, коленные, реже – тазобедренные, плечевые и мелкие суставы пальцев рук и ног. </w:t>
      </w:r>
    </w:p>
    <w:p w:rsidR="00A568B3" w:rsidRDefault="00A568B3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Тяжелые кровотечения при травмах и спонтанные кровоизлияния в мозг являются самыми серьезными проявлениями гемофилии и наиболее частой причиной смерти больных. </w:t>
      </w:r>
    </w:p>
    <w:p w:rsidR="00A568B3" w:rsidRDefault="00DC2FE8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данный момент</w:t>
      </w:r>
      <w:r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, заболевание </w:t>
      </w:r>
      <w:r w:rsidR="000D48A2" w:rsidRPr="00073A57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считается  неизлечимым</w:t>
      </w:r>
      <w:r w:rsidR="00073A57">
        <w:rPr>
          <w:rFonts w:ascii="Times New Roman" w:hAnsi="Times New Roman"/>
          <w:sz w:val="24"/>
          <w:szCs w:val="24"/>
          <w:lang w:eastAsia="ru-RU"/>
        </w:rPr>
        <w:t xml:space="preserve">, её  можно 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контролировать и поддерживать необходимой терапией. Если </w:t>
      </w:r>
      <w:r w:rsidR="00A568B3" w:rsidRPr="001C028C">
        <w:rPr>
          <w:rFonts w:ascii="Times New Roman" w:hAnsi="Times New Roman"/>
          <w:color w:val="C00000"/>
          <w:sz w:val="24"/>
          <w:szCs w:val="24"/>
          <w:lang w:eastAsia="ru-RU"/>
        </w:rPr>
        <w:t>лечение проводится  регулярно</w:t>
      </w:r>
      <w:r w:rsidR="00A568B3">
        <w:rPr>
          <w:rFonts w:ascii="Times New Roman" w:hAnsi="Times New Roman"/>
          <w:sz w:val="24"/>
          <w:szCs w:val="24"/>
          <w:lang w:eastAsia="ru-RU"/>
        </w:rPr>
        <w:t>, то продолжительность жизни больного не будет отличаться от продолжительности жизни здорового человека.</w:t>
      </w:r>
    </w:p>
    <w:p w:rsidR="00A568B3" w:rsidRDefault="00A568B3" w:rsidP="00FC34A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  <w:t>Диагностировать болезнь можно только лабораторными исследованиями</w:t>
      </w:r>
      <w:r w:rsidR="007C2E57">
        <w:rPr>
          <w:rFonts w:ascii="Times New Roman" w:hAnsi="Times New Roman"/>
          <w:sz w:val="24"/>
          <w:szCs w:val="24"/>
          <w:lang w:eastAsia="ru-RU"/>
        </w:rPr>
        <w:t xml:space="preserve"> крови на свёртываемость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568B3" w:rsidRDefault="00A568B3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Лечение проводится  врачом специалистом и зависит от:   </w:t>
      </w:r>
      <w:r w:rsidRPr="008D3109">
        <w:rPr>
          <w:rFonts w:ascii="Times New Roman" w:hAnsi="Times New Roman"/>
          <w:color w:val="C00000"/>
          <w:sz w:val="24"/>
          <w:szCs w:val="24"/>
          <w:lang w:eastAsia="ru-RU"/>
        </w:rPr>
        <w:t>возраста паци</w:t>
      </w:r>
      <w:r w:rsidR="00E54A9F" w:rsidRPr="008D3109">
        <w:rPr>
          <w:rFonts w:ascii="Times New Roman" w:hAnsi="Times New Roman"/>
          <w:color w:val="C00000"/>
          <w:sz w:val="24"/>
          <w:szCs w:val="24"/>
          <w:lang w:eastAsia="ru-RU"/>
        </w:rPr>
        <w:t>ента, общего состояния здоровья,  длительности болезни,   типа и тяжести гемофилии,</w:t>
      </w:r>
      <w:r w:rsidRPr="008D3109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  индивидуальной переносимости препаратов, медицинских процедур, оперативных вмешательств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22580" w:rsidRDefault="00A568B3" w:rsidP="00FC34A7">
      <w:pPr>
        <w:pStyle w:val="a4"/>
        <w:ind w:left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Важно начать лечен</w:t>
      </w:r>
      <w:r w:rsidR="00DC2FE8">
        <w:rPr>
          <w:rFonts w:ascii="Times New Roman" w:hAnsi="Times New Roman"/>
          <w:sz w:val="24"/>
          <w:szCs w:val="24"/>
          <w:lang w:eastAsia="ru-RU"/>
        </w:rPr>
        <w:t xml:space="preserve">ие при первых кровотечениях, в дальнейшем это поможет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2580">
        <w:rPr>
          <w:rFonts w:ascii="Times New Roman" w:hAnsi="Times New Roman"/>
          <w:sz w:val="24"/>
          <w:szCs w:val="24"/>
          <w:lang w:eastAsia="ru-RU"/>
        </w:rPr>
        <w:t xml:space="preserve"> избежать</w:t>
      </w:r>
    </w:p>
    <w:p w:rsidR="00A568B3" w:rsidRDefault="00DC2FE8" w:rsidP="00FC34A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осложнений,</w:t>
      </w:r>
      <w:r w:rsidR="00081BBE">
        <w:rPr>
          <w:rFonts w:ascii="Times New Roman" w:hAnsi="Times New Roman"/>
          <w:sz w:val="24"/>
          <w:szCs w:val="24"/>
          <w:lang w:eastAsia="ru-RU"/>
        </w:rPr>
        <w:t xml:space="preserve"> требующих </w:t>
      </w:r>
      <w:r w:rsidR="00A568B3">
        <w:rPr>
          <w:rFonts w:ascii="Times New Roman" w:hAnsi="Times New Roman"/>
          <w:sz w:val="24"/>
          <w:szCs w:val="24"/>
          <w:lang w:eastAsia="ru-RU"/>
        </w:rPr>
        <w:t xml:space="preserve"> хирургического вмешательства. </w:t>
      </w:r>
      <w:r w:rsidR="00A568B3">
        <w:rPr>
          <w:rFonts w:ascii="Times New Roman" w:hAnsi="Times New Roman"/>
          <w:sz w:val="24"/>
          <w:szCs w:val="24"/>
          <w:lang w:eastAsia="ru-RU"/>
        </w:rPr>
        <w:br w:type="textWrapping" w:clear="all"/>
        <w:t>Специфической профилактики данного заболевания не существует.</w:t>
      </w:r>
    </w:p>
    <w:p w:rsidR="00A568B3" w:rsidRDefault="00A568B3" w:rsidP="00FC34A7">
      <w:pPr>
        <w:pStyle w:val="a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E7422">
        <w:rPr>
          <w:rFonts w:ascii="Times New Roman" w:hAnsi="Times New Roman"/>
          <w:color w:val="C00000"/>
          <w:sz w:val="24"/>
          <w:szCs w:val="24"/>
          <w:lang w:eastAsia="ru-RU"/>
        </w:rPr>
        <w:t xml:space="preserve">С </w:t>
      </w:r>
      <w:r w:rsidR="00722580" w:rsidRPr="006E7422">
        <w:rPr>
          <w:rFonts w:ascii="Times New Roman" w:hAnsi="Times New Roman"/>
          <w:color w:val="C00000"/>
          <w:sz w:val="24"/>
          <w:szCs w:val="24"/>
          <w:lang w:eastAsia="ru-RU"/>
        </w:rPr>
        <w:t xml:space="preserve">больным ребенком, родителям </w:t>
      </w:r>
      <w:r w:rsidRPr="006E7422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необходимо провести беседы по безопасности</w:t>
      </w:r>
      <w:r w:rsidR="00081BBE" w:rsidRPr="006E7422">
        <w:rPr>
          <w:rFonts w:ascii="Times New Roman" w:hAnsi="Times New Roman"/>
          <w:color w:val="C00000"/>
          <w:sz w:val="24"/>
          <w:szCs w:val="24"/>
          <w:lang w:eastAsia="ru-RU"/>
        </w:rPr>
        <w:t xml:space="preserve"> его здоровья</w:t>
      </w:r>
      <w:r w:rsidR="00081BBE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B3E62" w:rsidRDefault="00A568B3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D0D0D"/>
          <w:sz w:val="24"/>
          <w:szCs w:val="24"/>
          <w:lang w:eastAsia="ru-RU"/>
        </w:rPr>
        <w:t xml:space="preserve">При вступлении в брак и планировании беременности специалисты советуют,  пройти медико-генетическое консультирование </w:t>
      </w:r>
      <w:r w:rsidR="00081BBE">
        <w:rPr>
          <w:rFonts w:ascii="Times New Roman" w:hAnsi="Times New Roman"/>
          <w:color w:val="0D0D0D"/>
          <w:sz w:val="24"/>
          <w:szCs w:val="24"/>
          <w:lang w:eastAsia="ru-RU"/>
        </w:rPr>
        <w:t xml:space="preserve">с лабораторным </w:t>
      </w:r>
      <w:r>
        <w:rPr>
          <w:rFonts w:ascii="Times New Roman" w:hAnsi="Times New Roman"/>
          <w:color w:val="0D0D0D"/>
          <w:sz w:val="24"/>
          <w:szCs w:val="24"/>
          <w:lang w:eastAsia="ru-RU"/>
        </w:rPr>
        <w:t xml:space="preserve"> обследованием</w:t>
      </w:r>
      <w:r w:rsidR="00081BBE">
        <w:rPr>
          <w:rFonts w:ascii="Times New Roman" w:hAnsi="Times New Roman"/>
          <w:color w:val="0D0D0D"/>
          <w:sz w:val="24"/>
          <w:szCs w:val="24"/>
          <w:lang w:eastAsia="ru-RU"/>
        </w:rPr>
        <w:t xml:space="preserve">, так как </w:t>
      </w:r>
      <w:r>
        <w:rPr>
          <w:rFonts w:ascii="Times New Roman" w:hAnsi="Times New Roman"/>
          <w:color w:val="0D0D0D"/>
          <w:sz w:val="24"/>
          <w:szCs w:val="24"/>
          <w:lang w:eastAsia="ru-RU"/>
        </w:rPr>
        <w:t xml:space="preserve"> </w:t>
      </w:r>
      <w:r w:rsidR="00081BBE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оявление здорового или больного потомства зависит от генотипа родителей.</w:t>
      </w:r>
    </w:p>
    <w:p w:rsidR="00BE265F" w:rsidRDefault="00BE265F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265F" w:rsidRDefault="00BE265F" w:rsidP="00FC34A7">
      <w:pPr>
        <w:pStyle w:val="a4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265F" w:rsidRDefault="00BE265F" w:rsidP="00BE265F">
      <w:pPr>
        <w:pStyle w:val="a4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Не забываем  </w:t>
      </w:r>
      <w:r>
        <w:rPr>
          <w:rFonts w:ascii="Times New Roman" w:hAnsi="Times New Roman"/>
          <w:b/>
          <w:sz w:val="28"/>
          <w:szCs w:val="28"/>
        </w:rPr>
        <w:t xml:space="preserve">мыть руки </w:t>
      </w:r>
    </w:p>
    <w:p w:rsidR="00BE265F" w:rsidRDefault="00BE265F" w:rsidP="00BE265F">
      <w:pPr>
        <w:pStyle w:val="a4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разными формами острых кишечных инфекций болеют в среднем  до 15 тысяч жителей нашей республики, из них более 70%  дети.   Патогенные  микроорганизмы  очень жизнеспособны,   их можно обнаружить  повсюду:  в почве, на поручнях  транспорта, на  дверных ручках, в песочницах, на деньгах, клавиатуре  компьютера, на кожуре  фруктов и овощей, в забродивших молочных продуктах и т.д. 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Заражение  происходит при пренебрежении и не соблюдения правил личной гигиены. </w:t>
      </w:r>
    </w:p>
    <w:p w:rsidR="00BE265F" w:rsidRDefault="00BE265F" w:rsidP="00BE265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сегодняшний день регистрируется  более 30  видов опасных для здоровья  человека  инфекций: дизентерия, сальмонеллёз, гепатит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(болезнь Боткина), холера, брюшной тиф,  </w:t>
      </w:r>
      <w:proofErr w:type="spellStart"/>
      <w:r>
        <w:rPr>
          <w:rFonts w:ascii="Times New Roman" w:hAnsi="Times New Roman"/>
          <w:sz w:val="24"/>
          <w:szCs w:val="24"/>
        </w:rPr>
        <w:t>ротавирусная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коронавирусная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инфекции.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-635</wp:posOffset>
            </wp:positionV>
            <wp:extent cx="2049780" cy="1809750"/>
            <wp:effectExtent l="19050" t="0" r="7620" b="0"/>
            <wp:wrapSquare wrapText="bothSides"/>
            <wp:docPr id="1" name="Рисунок 1" descr="Картинки по запросу грязные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грязные ру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Через грязные руки можно заразиться и глистными инвазиями любой формы (энтеробиоз, аскаридоз и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).    Гельминтоз   встречается во всех возрастных категориях. 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 часто этими заболеваниями страдают владельцы  домашних животных. Относясь  к домашнему питомцу, как к члену семьи, мало кто после контакта с ним бежит мыть руки. А зря!    Домашние животные, даже если они не выходят на улице, употребляют в пищу сырые продукты, в которых вполне могут находиться яйца глистов.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Аскариды живут в тонком кишечнике человека, однако их личинки могут добираться до легких и печени. В начале заболевания паразиты могут спровоцировать появление кашля, болей в груди, через пару месяцев снижается аппетит, возникают проблемы с желудочно-кишечным трактом, запоры или диарея, тошнота и рвота.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Аскариды</w:t>
      </w:r>
      <w:r>
        <w:rPr>
          <w:rFonts w:ascii="Times New Roman" w:hAnsi="Times New Roman"/>
          <w:sz w:val="24"/>
          <w:szCs w:val="24"/>
        </w:rPr>
        <w:t xml:space="preserve"> - мощнейшие аллергены, к тому же они поглощают часть поступающих в организм витаминов, тем самым ослабляя иммунитет и нарушая обмен веществ. </w:t>
      </w:r>
    </w:p>
    <w:p w:rsidR="00BE265F" w:rsidRDefault="00BE265F" w:rsidP="00BE265F">
      <w:pPr>
        <w:pStyle w:val="a4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</w:rPr>
        <w:t>Острицы</w:t>
      </w:r>
      <w:r>
        <w:rPr>
          <w:rFonts w:ascii="Times New Roman" w:hAnsi="Times New Roman"/>
          <w:sz w:val="24"/>
          <w:szCs w:val="24"/>
        </w:rPr>
        <w:t xml:space="preserve"> (энтеробиоз),  обитают в нижних отделах кишечника и на складках кожи вокруг заднего прохода, отсюда и основной симптом заражения – зуд вокруг </w:t>
      </w:r>
      <w:proofErr w:type="spellStart"/>
      <w:r>
        <w:rPr>
          <w:rFonts w:ascii="Times New Roman" w:hAnsi="Times New Roman"/>
          <w:sz w:val="24"/>
          <w:szCs w:val="24"/>
        </w:rPr>
        <w:t>ануса</w:t>
      </w:r>
      <w:proofErr w:type="spellEnd"/>
      <w:r>
        <w:rPr>
          <w:rFonts w:ascii="Times New Roman" w:hAnsi="Times New Roman"/>
          <w:sz w:val="24"/>
          <w:szCs w:val="24"/>
        </w:rPr>
        <w:t>, обостряющийся в ночное время. У девочек гельминты могут провоцировать и воспаление во влагалище. Зуд влияет и на психику ребенка, ухудшая качество ночного сна, делая его тревожным и прерывистым, приводя к раздражительности днем, проблемам  с концентрацией внимания. К тому же острицы выделяют  токсичные   вещества, которые, накапливаясь в организме, замедляют умственно-психическое развитие.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BE265F" w:rsidRDefault="00BE265F" w:rsidP="00BE265F">
      <w:pPr>
        <w:pStyle w:val="a4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 xml:space="preserve">В последнее годы одной из частых причин кишечных инфекций являются вирусы, в том числе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норовирусы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, обладающие  высокой 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контагиозностью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>, способностью длительно сохраняться в окружающей среде (устойчив к высыханию, замораживанию, нагреванию до 60 градусов, влажной уборке с обычными спиртосодержащими средствами), возможностью вызывать вспышки заболеваний в организованных коллективах.</w:t>
      </w:r>
      <w:proofErr w:type="gramEnd"/>
    </w:p>
    <w:p w:rsidR="00BE265F" w:rsidRDefault="00BE265F" w:rsidP="00BE265F">
      <w:pPr>
        <w:pStyle w:val="a4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Возбудитель очень заразен, всего 10 вирусных частиц </w:t>
      </w: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>способны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 xml:space="preserve">  вызвать заболевание.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Норовирусная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инфекция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поражает все возрастные группы, наиболее подвержены заражению физически ослабленные лица, пожилые люди и дети. По данным статистики от данного заболевания существуют  случаи и летального исхода.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Пути передачи инфекции: контактно - бытовой, пищевой, водный, воздушно – капельный. </w:t>
      </w:r>
    </w:p>
    <w:p w:rsidR="00BE265F" w:rsidRDefault="00BE265F" w:rsidP="00BE265F">
      <w:pPr>
        <w:pStyle w:val="a4"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 xml:space="preserve">Симптомы заболевания: озноб, ломота в теле, головокружение, головные боли, тошнота, многократная  рвота, диарея, кратковременное повышение температуры тела до 38,8 градусов, симптомы интоксикации (слабость, бледность кожных покровов). </w:t>
      </w:r>
      <w:proofErr w:type="gramEnd"/>
    </w:p>
    <w:p w:rsidR="00BE265F" w:rsidRDefault="00BE265F" w:rsidP="00BE265F">
      <w:pPr>
        <w:pStyle w:val="a4"/>
        <w:ind w:firstLine="708"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Норовирусная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инфекция –  опасное заболевание, при которой  самолечение недопустимо. При первых признаках заболевания следует обратиться к врачу. </w:t>
      </w:r>
    </w:p>
    <w:p w:rsidR="00BE265F" w:rsidRDefault="00BE265F" w:rsidP="00BE265F">
      <w:pPr>
        <w:pStyle w:val="a4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Если </w:t>
      </w:r>
      <w:r>
        <w:rPr>
          <w:rFonts w:ascii="Times New Roman" w:hAnsi="Times New Roman"/>
          <w:sz w:val="24"/>
          <w:szCs w:val="24"/>
        </w:rPr>
        <w:t xml:space="preserve">вы хотите, чтобы все эти и многие другие заболевания обошли вас стороной, тогда не забывайте  соблюдать  элементарные, правила гигиены.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Мойте как можно чаще руки с мылом</w:t>
      </w:r>
      <w:r w:rsidR="000B66A2">
        <w:rPr>
          <w:rFonts w:ascii="Times New Roman" w:hAnsi="Times New Roman"/>
          <w:sz w:val="24"/>
          <w:szCs w:val="24"/>
        </w:rPr>
        <w:t xml:space="preserve"> не менее 20 секунд</w:t>
      </w:r>
      <w:r>
        <w:rPr>
          <w:rFonts w:ascii="Times New Roman" w:hAnsi="Times New Roman"/>
          <w:sz w:val="24"/>
          <w:szCs w:val="24"/>
        </w:rPr>
        <w:t>;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Не пробуйте  из ящиков или с прилавка на базаре немытые фрукты и овощи;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Не ешьте не свежих продуктов и не покупайте  еду в непонятных местах. </w:t>
      </w:r>
    </w:p>
    <w:p w:rsidR="00BE265F" w:rsidRDefault="00BE265F" w:rsidP="00BE265F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Помните  - болезнь грязных рук только тогда не будет представлять опасность, если всегда будите  тщательно мыть  руки перед едой  и после каждого посещения общественных мест.            </w:t>
      </w:r>
    </w:p>
    <w:p w:rsidR="000B70E2" w:rsidRDefault="000B70E2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3E2930" w:rsidRDefault="006D3C78" w:rsidP="006D3C78">
      <w:pPr>
        <w:pStyle w:val="a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</w:t>
      </w: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3E2930" w:rsidRDefault="003E2930" w:rsidP="006D3C78">
      <w:pPr>
        <w:pStyle w:val="a4"/>
        <w:rPr>
          <w:rFonts w:ascii="Times New Roman" w:hAnsi="Times New Roman"/>
          <w:b/>
          <w:sz w:val="28"/>
          <w:szCs w:val="28"/>
        </w:rPr>
      </w:pPr>
    </w:p>
    <w:p w:rsidR="006D3C78" w:rsidRDefault="003E2930" w:rsidP="006D3C78">
      <w:pPr>
        <w:pStyle w:val="a4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Будь предельно внимателен</w:t>
      </w:r>
      <w:r w:rsidR="006D3C78">
        <w:rPr>
          <w:rFonts w:ascii="Times New Roman" w:hAnsi="Times New Roman"/>
          <w:b/>
          <w:sz w:val="28"/>
          <w:szCs w:val="28"/>
        </w:rPr>
        <w:t xml:space="preserve"> </w:t>
      </w:r>
    </w:p>
    <w:p w:rsidR="006D3C78" w:rsidRPr="00B874A8" w:rsidRDefault="006D3C78" w:rsidP="006D3C78">
      <w:pPr>
        <w:pStyle w:val="a4"/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B874A8">
        <w:rPr>
          <w:rFonts w:ascii="Times New Roman" w:hAnsi="Times New Roman"/>
          <w:sz w:val="24"/>
          <w:szCs w:val="24"/>
        </w:rPr>
        <w:t xml:space="preserve">Наша планета  богата и разнообразна. На ней произрастает огромное  количество деревьев, цветов, растений, которые манят своей красотой, ароматом, плодами, яркой окраской. Тысячелетиями человечество накапливало материал о пользе (облегчить боль, затянуть рану)  и о вреде  этих  растений </w:t>
      </w:r>
      <w:proofErr w:type="gramStart"/>
      <w:r w:rsidRPr="00B874A8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874A8">
        <w:rPr>
          <w:rFonts w:ascii="Times New Roman" w:hAnsi="Times New Roman"/>
          <w:sz w:val="24"/>
          <w:szCs w:val="24"/>
        </w:rPr>
        <w:t xml:space="preserve">принести вред здоровью). </w:t>
      </w:r>
    </w:p>
    <w:p w:rsidR="006D3C78" w:rsidRPr="00B874A8" w:rsidRDefault="006D3C78" w:rsidP="006D3C78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B874A8">
        <w:rPr>
          <w:rFonts w:ascii="Times New Roman" w:hAnsi="Times New Roman"/>
          <w:sz w:val="24"/>
          <w:szCs w:val="24"/>
        </w:rPr>
        <w:t xml:space="preserve">Специалисты предупреждают, что  среди тысяч растений которые произрастают на наших полях, в лесах, у дороги, на приусадебных участках встречаются  не только полезные растения, но и  ядовитые. Ядовитые растения  часто искусно маскируются под своих вполне безобидных собратьев.  Внешне безобидные и на внешний вид красивые они способны убить человека в считанные часы. </w:t>
      </w:r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hAnsi="Times New Roman"/>
          <w:sz w:val="24"/>
          <w:szCs w:val="24"/>
        </w:rPr>
      </w:pPr>
      <w:r w:rsidRPr="00B874A8">
        <w:rPr>
          <w:rFonts w:ascii="Times New Roman" w:hAnsi="Times New Roman"/>
          <w:sz w:val="24"/>
          <w:szCs w:val="24"/>
        </w:rPr>
        <w:t xml:space="preserve">Произрастают ядовитые растения и на территории нашего района и с этим надо считаться и постоянно помнить, подбирая ассортимент для своего дачного цветника или, гуляя с ребенком по цветущему лугу. Очень важно знать и уметь различать ядовитые растения,  передать знания своим детям,  знать, как действовать в случае, если отравление  произошло и уметь оказывать первую помощь  в случае отравления или поражения. </w:t>
      </w:r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74A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1125220</wp:posOffset>
            </wp:positionV>
            <wp:extent cx="2351405" cy="1670685"/>
            <wp:effectExtent l="19050" t="0" r="0" b="0"/>
            <wp:wrapSquare wrapText="bothSides"/>
            <wp:docPr id="6" name="Рисунок 2" descr="Изображение: Hugo.arg /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: Hugo.arg / wikipedia.o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B874A8">
        <w:rPr>
          <w:rFonts w:ascii="Times New Roman" w:hAnsi="Times New Roman"/>
          <w:sz w:val="24"/>
          <w:szCs w:val="24"/>
        </w:rPr>
        <w:t xml:space="preserve">На территории нашей республики произрастают такие ядовитые растения как: </w:t>
      </w:r>
      <w:r w:rsidRPr="00B874A8">
        <w:rPr>
          <w:rFonts w:ascii="Times New Roman" w:hAnsi="Times New Roman"/>
          <w:b/>
          <w:sz w:val="24"/>
          <w:szCs w:val="24"/>
        </w:rPr>
        <w:t>борщевик;</w:t>
      </w:r>
      <w:r w:rsidRPr="00B874A8">
        <w:rPr>
          <w:rStyle w:val="a7"/>
          <w:rFonts w:ascii="Times New Roman" w:hAnsi="Times New Roman"/>
          <w:color w:val="000000" w:themeColor="text1"/>
          <w:sz w:val="24"/>
          <w:szCs w:val="24"/>
        </w:rPr>
        <w:t xml:space="preserve"> наперстянка; ландыш; клещевина обыкновенная; лютик (куриная слепота); сон-трава (прострел); амброзия;</w:t>
      </w:r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вех ядовитый (</w:t>
      </w:r>
      <w:r w:rsidRPr="00B874A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цикута, кошачья петрушка, водяной болиголов); белена чёрная, дурман обыкновенный;</w:t>
      </w:r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кирказон</w:t>
      </w:r>
      <w:proofErr w:type="spellEnd"/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ломоносовидный</w:t>
      </w:r>
      <w:proofErr w:type="spellEnd"/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(</w:t>
      </w:r>
      <w:r w:rsidRPr="00B874A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лихорадочная трава, </w:t>
      </w:r>
      <w:proofErr w:type="spellStart"/>
      <w:r w:rsidRPr="00B874A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финовник</w:t>
      </w:r>
      <w:proofErr w:type="spellEnd"/>
      <w:r w:rsidRPr="00B874A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, волчья пасть);</w:t>
      </w:r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борец </w:t>
      </w:r>
      <w:proofErr w:type="spellStart"/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клобучковый</w:t>
      </w:r>
      <w:proofErr w:type="spellEnd"/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B874A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(волчий яд) и др.</w:t>
      </w: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End"/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74A8">
        <w:rPr>
          <w:rFonts w:ascii="Times New Roman" w:eastAsia="Times New Roman" w:hAnsi="Times New Roman"/>
          <w:b/>
          <w:sz w:val="24"/>
          <w:szCs w:val="24"/>
          <w:lang w:eastAsia="ru-RU"/>
        </w:rPr>
        <w:t>Борщевик Сосновского</w:t>
      </w: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 xml:space="preserve">  достигает высоты 3−4 м, цветки  исчисляются тысячами. В 1960-е годы его широко культивировали во многих районах СССР, </w:t>
      </w:r>
      <w:r w:rsidRPr="00B874A8">
        <w:rPr>
          <w:rFonts w:ascii="Times New Roman" w:hAnsi="Times New Roman"/>
          <w:sz w:val="24"/>
          <w:szCs w:val="24"/>
        </w:rPr>
        <w:t>в качестве кормового растения для скота, поскольку он дает обильную зеленую массу</w:t>
      </w: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>. Позднее выяснилось, что борщевик  очень опасен для жизнедеятельности  людей. После контакта с борщевиком Сосновского, (особенно в солнечные дни) на коже человека может появиться сильный ожог первой степени, сок борщевика при попадании в глаза может привести к слепоте, а если соком поражено 80% или более поверхности тела человека, это может стать причиной смерти.</w:t>
      </w:r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B874A8">
        <w:rPr>
          <w:rFonts w:ascii="Times New Roman" w:hAnsi="Times New Roman"/>
          <w:sz w:val="24"/>
          <w:szCs w:val="24"/>
        </w:rPr>
        <w:t xml:space="preserve">Наперстянка пурпурная является самой распространенной и самой ядовитой из всех видов. Листья наперстянки  содержат: гликозиды сердечного действия  и органические кислоты. Эти яды  нарушают работу сердца и обладают свойством накапливаться в организме человека и животных. Кроме того, при цветении, наперстянка выпускает ядовитые споры, разносимые ветром. При их вдыхании у человека может наступить обморок, а в больших количествах - смерть. Отравление наперстянкой проявляется через несколько дней после воздействия. </w:t>
      </w:r>
    </w:p>
    <w:p w:rsidR="006D3C78" w:rsidRPr="00B874A8" w:rsidRDefault="006D3C78" w:rsidP="006D3C78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74A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12700</wp:posOffset>
            </wp:positionV>
            <wp:extent cx="2349500" cy="1597025"/>
            <wp:effectExtent l="19050" t="0" r="0" b="0"/>
            <wp:wrapSquare wrapText="bothSides"/>
            <wp:docPr id="3" name="Рисунок 5" descr="Изображение: Kristian Peters /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: Kristian Peters / wikipedia.or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4A8">
        <w:rPr>
          <w:rFonts w:ascii="Times New Roman" w:hAnsi="Times New Roman"/>
          <w:sz w:val="24"/>
          <w:szCs w:val="24"/>
        </w:rPr>
        <w:t xml:space="preserve"> </w:t>
      </w:r>
      <w:r w:rsidRPr="00B874A8">
        <w:rPr>
          <w:rFonts w:ascii="Times New Roman" w:hAnsi="Times New Roman"/>
          <w:sz w:val="24"/>
          <w:szCs w:val="24"/>
        </w:rPr>
        <w:tab/>
      </w:r>
      <w:r w:rsidRPr="00B874A8">
        <w:rPr>
          <w:rFonts w:ascii="Times New Roman" w:hAnsi="Times New Roman"/>
          <w:b/>
          <w:bCs/>
          <w:sz w:val="24"/>
          <w:szCs w:val="24"/>
        </w:rPr>
        <w:t>В</w:t>
      </w:r>
      <w:r w:rsidRPr="00B874A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ех ядовитый</w:t>
      </w:r>
      <w:r w:rsidRPr="00B874A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B874A8">
        <w:rPr>
          <w:rFonts w:ascii="Times New Roman" w:eastAsia="Times New Roman" w:hAnsi="Times New Roman"/>
          <w:iCs/>
          <w:sz w:val="24"/>
          <w:szCs w:val="24"/>
          <w:lang w:eastAsia="ru-RU"/>
        </w:rPr>
        <w:t>цикута, кошачья петрушка, водяной болиголов</w:t>
      </w:r>
      <w:r w:rsidRPr="00B874A8">
        <w:rPr>
          <w:rFonts w:ascii="Times New Roman" w:hAnsi="Times New Roman"/>
          <w:iCs/>
          <w:sz w:val="24"/>
          <w:szCs w:val="24"/>
        </w:rPr>
        <w:t>)-</w:t>
      </w: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Pr="00B874A8">
        <w:rPr>
          <w:rFonts w:ascii="Times New Roman" w:hAnsi="Times New Roman"/>
          <w:sz w:val="24"/>
          <w:szCs w:val="24"/>
        </w:rPr>
        <w:t>чень распространенное растение </w:t>
      </w: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 xml:space="preserve"> и одно из самых ядови</w:t>
      </w:r>
      <w:r w:rsidRPr="00B874A8">
        <w:rPr>
          <w:rFonts w:ascii="Times New Roman" w:hAnsi="Times New Roman"/>
          <w:sz w:val="24"/>
          <w:szCs w:val="24"/>
        </w:rPr>
        <w:t xml:space="preserve">тых. Цикута обычно </w:t>
      </w: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растет по берегам прудов, на болотах и топких тинистых местах.</w:t>
      </w:r>
    </w:p>
    <w:p w:rsidR="006D3C78" w:rsidRPr="00B874A8" w:rsidRDefault="006D3C78" w:rsidP="006D3C78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874A8">
        <w:rPr>
          <w:rFonts w:ascii="Times New Roman" w:eastAsia="Times New Roman" w:hAnsi="Times New Roman"/>
          <w:sz w:val="24"/>
          <w:szCs w:val="24"/>
          <w:lang w:eastAsia="ru-RU"/>
        </w:rPr>
        <w:t>Узнать цикуту можно по запаху, похожему на запах петрушки. Ее цветки белые и собраны в двойные зонтики. Самая опасная часть цикуты — корневище, которое легко выдернуть из земли, особенно весной и осенью. Если растение случайно попадает в пищу, то вызывает судороги и смерть от паралича дыхания.</w:t>
      </w:r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B874A8"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154305</wp:posOffset>
            </wp:positionV>
            <wp:extent cx="2349500" cy="1784350"/>
            <wp:effectExtent l="19050" t="0" r="0" b="0"/>
            <wp:wrapSquare wrapText="bothSides"/>
            <wp:docPr id="4" name="Рисунок 4" descr="Изображение: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: wikipedia.or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4A8">
        <w:rPr>
          <w:rFonts w:ascii="Times New Roman" w:hAnsi="Times New Roman"/>
          <w:sz w:val="24"/>
          <w:szCs w:val="24"/>
        </w:rPr>
        <w:t xml:space="preserve">Редко кто  весной удержится от  букетика </w:t>
      </w:r>
      <w:r w:rsidRPr="00B874A8">
        <w:rPr>
          <w:rFonts w:ascii="Times New Roman" w:hAnsi="Times New Roman"/>
          <w:b/>
          <w:sz w:val="24"/>
          <w:szCs w:val="24"/>
        </w:rPr>
        <w:t>ландышей</w:t>
      </w:r>
      <w:r w:rsidRPr="00B874A8">
        <w:rPr>
          <w:rFonts w:ascii="Times New Roman" w:hAnsi="Times New Roman"/>
          <w:sz w:val="24"/>
          <w:szCs w:val="24"/>
        </w:rPr>
        <w:t xml:space="preserve">. Умиляясь этому всенародно любимому дикому цветку, не стоит забывать, что ландыш относится к ядовитым травам. Ядовиты все части ландыша в свежем и высушенном виде.  </w:t>
      </w:r>
      <w:proofErr w:type="gramStart"/>
      <w:r w:rsidRPr="00B874A8">
        <w:rPr>
          <w:rFonts w:ascii="Times New Roman" w:hAnsi="Times New Roman"/>
          <w:sz w:val="24"/>
          <w:szCs w:val="24"/>
        </w:rPr>
        <w:t>При</w:t>
      </w:r>
      <w:proofErr w:type="gramEnd"/>
      <w:r w:rsidRPr="00B874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74A8">
        <w:rPr>
          <w:rFonts w:ascii="Times New Roman" w:hAnsi="Times New Roman"/>
          <w:sz w:val="24"/>
          <w:szCs w:val="24"/>
        </w:rPr>
        <w:t>отравления</w:t>
      </w:r>
      <w:proofErr w:type="gramEnd"/>
      <w:r w:rsidRPr="00B874A8">
        <w:rPr>
          <w:rFonts w:ascii="Times New Roman" w:hAnsi="Times New Roman"/>
          <w:sz w:val="24"/>
          <w:szCs w:val="24"/>
        </w:rPr>
        <w:t xml:space="preserve"> ландышем и его препаратами происходит нарушение сознания с галлюцинациями; нарушение сердечной деятельности,   сердечного ритма, вплоть до остановки сердца.</w:t>
      </w:r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B874A8">
        <w:rPr>
          <w:rFonts w:ascii="Times New Roman" w:hAnsi="Times New Roman"/>
          <w:b/>
          <w:color w:val="0D0D0D" w:themeColor="text1" w:themeTint="F2"/>
          <w:sz w:val="24"/>
          <w:szCs w:val="24"/>
        </w:rPr>
        <w:t xml:space="preserve">Клещевина </w:t>
      </w:r>
      <w:r w:rsidRPr="00B874A8">
        <w:rPr>
          <w:rFonts w:ascii="Times New Roman" w:hAnsi="Times New Roman"/>
          <w:color w:val="0D0D0D" w:themeColor="text1" w:themeTint="F2"/>
          <w:sz w:val="24"/>
          <w:szCs w:val="24"/>
        </w:rPr>
        <w:t xml:space="preserve">- высокорослое растение, достигающее в высоту более 2,5 м. является очень ядовитым растением,  </w:t>
      </w:r>
    </w:p>
    <w:p w:rsidR="006D3C78" w:rsidRPr="00B874A8" w:rsidRDefault="006D3C78" w:rsidP="006D3C78">
      <w:pPr>
        <w:pStyle w:val="a4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B874A8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Ядовитыми являются все части растения, но в основном, яды сосредоточены в семенах.</w:t>
      </w:r>
    </w:p>
    <w:p w:rsidR="006D3C78" w:rsidRPr="00B874A8" w:rsidRDefault="006D3C78" w:rsidP="006D3C78">
      <w:pPr>
        <w:pStyle w:val="a4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B874A8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Прием внутрь одного семени этого растения смертельно для ребенка, а 6-8 семян - для взрослого человека. </w:t>
      </w:r>
    </w:p>
    <w:p w:rsidR="006D3C78" w:rsidRPr="00B874A8" w:rsidRDefault="001D200F" w:rsidP="006D3C78">
      <w:pPr>
        <w:pStyle w:val="a4"/>
        <w:ind w:firstLine="708"/>
        <w:jc w:val="both"/>
        <w:rPr>
          <w:rFonts w:ascii="Times New Roman" w:eastAsia="Times New Roman" w:hAnsi="Times New Roman"/>
          <w:noProof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459740</wp:posOffset>
            </wp:positionV>
            <wp:extent cx="2349500" cy="1784350"/>
            <wp:effectExtent l="19050" t="0" r="0" b="0"/>
            <wp:wrapSquare wrapText="bothSides"/>
            <wp:docPr id="5" name="Рисунок 3" descr="Изображение: Rüdiger / wikip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: Rüdiger / wikipedia.or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C78" w:rsidRPr="00B874A8">
        <w:rPr>
          <w:rStyle w:val="a7"/>
          <w:rFonts w:ascii="Times New Roman" w:hAnsi="Times New Roman"/>
          <w:color w:val="0D0D0D" w:themeColor="text1" w:themeTint="F2"/>
          <w:sz w:val="24"/>
          <w:szCs w:val="24"/>
        </w:rPr>
        <w:t>Сон-трава (прострел)</w:t>
      </w:r>
      <w:r w:rsidR="006D3C78" w:rsidRPr="00B874A8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- растение похоже на маленького котенка,  пушистое и нежное. Но не стоит забывать, что это ядовитое растение, ядовиты все его части. Если сразу не смыть сок этого растения с кожи, на ней останутся ожоги.</w:t>
      </w:r>
      <w:r w:rsidR="006D3C78" w:rsidRPr="00B874A8">
        <w:rPr>
          <w:rFonts w:ascii="Times New Roman" w:eastAsia="Times New Roman" w:hAnsi="Times New Roman"/>
          <w:noProof/>
          <w:color w:val="0D0D0D" w:themeColor="text1" w:themeTint="F2"/>
          <w:sz w:val="24"/>
          <w:szCs w:val="24"/>
          <w:lang w:eastAsia="ru-RU"/>
        </w:rPr>
        <w:t xml:space="preserve"> </w:t>
      </w:r>
    </w:p>
    <w:p w:rsidR="00CF6DF2" w:rsidRPr="00B874A8" w:rsidRDefault="006D3C78" w:rsidP="00CF6DF2">
      <w:pPr>
        <w:pStyle w:val="a4"/>
        <w:ind w:firstLine="708"/>
        <w:jc w:val="both"/>
        <w:rPr>
          <w:rFonts w:ascii="Times New Roman" w:eastAsiaTheme="minorHAnsi" w:hAnsi="Times New Roman"/>
          <w:b/>
          <w:color w:val="4B4B4B"/>
          <w:sz w:val="24"/>
          <w:szCs w:val="24"/>
        </w:rPr>
      </w:pPr>
      <w:r w:rsidRPr="00B874A8">
        <w:rPr>
          <w:rFonts w:ascii="Times New Roman" w:eastAsia="Times New Roman" w:hAnsi="Times New Roman"/>
          <w:b/>
          <w:bCs/>
          <w:color w:val="1D1D1F"/>
          <w:sz w:val="24"/>
          <w:szCs w:val="24"/>
          <w:lang w:eastAsia="ru-RU"/>
        </w:rPr>
        <w:t xml:space="preserve">Борец </w:t>
      </w:r>
      <w:proofErr w:type="spellStart"/>
      <w:r w:rsidRPr="00B874A8">
        <w:rPr>
          <w:rFonts w:ascii="Times New Roman" w:eastAsia="Times New Roman" w:hAnsi="Times New Roman"/>
          <w:b/>
          <w:bCs/>
          <w:color w:val="1D1D1F"/>
          <w:sz w:val="24"/>
          <w:szCs w:val="24"/>
          <w:lang w:eastAsia="ru-RU"/>
        </w:rPr>
        <w:t>клобучковый</w:t>
      </w:r>
      <w:proofErr w:type="spellEnd"/>
      <w:r w:rsidRPr="00B874A8">
        <w:rPr>
          <w:rFonts w:ascii="Times New Roman" w:eastAsia="Times New Roman" w:hAnsi="Times New Roman"/>
          <w:b/>
          <w:bCs/>
          <w:color w:val="1D1D1F"/>
          <w:sz w:val="24"/>
          <w:szCs w:val="24"/>
          <w:lang w:eastAsia="ru-RU"/>
        </w:rPr>
        <w:t xml:space="preserve"> </w:t>
      </w:r>
      <w:r w:rsidRPr="00B874A8">
        <w:rPr>
          <w:rFonts w:ascii="Times New Roman" w:eastAsia="Times New Roman" w:hAnsi="Times New Roman"/>
          <w:i/>
          <w:iCs/>
          <w:color w:val="1D1D1F"/>
          <w:sz w:val="24"/>
          <w:szCs w:val="24"/>
          <w:lang w:eastAsia="ru-RU"/>
        </w:rPr>
        <w:t xml:space="preserve"> </w:t>
      </w:r>
      <w:r w:rsidRPr="00B874A8">
        <w:rPr>
          <w:rFonts w:ascii="Times New Roman" w:eastAsia="Times New Roman" w:hAnsi="Times New Roman"/>
          <w:iCs/>
          <w:color w:val="1D1D1F"/>
          <w:sz w:val="24"/>
          <w:szCs w:val="24"/>
          <w:lang w:eastAsia="ru-RU"/>
        </w:rPr>
        <w:t>(волчий яд)- ядовитое растение.</w:t>
      </w:r>
      <w:r w:rsidRPr="00B874A8">
        <w:rPr>
          <w:rFonts w:ascii="Times New Roman" w:eastAsia="Times New Roman" w:hAnsi="Times New Roman"/>
          <w:color w:val="1D1D1F"/>
          <w:sz w:val="24"/>
          <w:szCs w:val="24"/>
          <w:lang w:eastAsia="ru-RU"/>
        </w:rPr>
        <w:t xml:space="preserve">  Раньше его использовали, чтобы отравить воду врагов, а соком смазывали стрелы во время охоты на волков. Борцом </w:t>
      </w:r>
      <w:proofErr w:type="spellStart"/>
      <w:r w:rsidRPr="00B874A8">
        <w:rPr>
          <w:rFonts w:ascii="Times New Roman" w:eastAsia="Times New Roman" w:hAnsi="Times New Roman"/>
          <w:color w:val="1D1D1F"/>
          <w:sz w:val="24"/>
          <w:szCs w:val="24"/>
          <w:lang w:eastAsia="ru-RU"/>
        </w:rPr>
        <w:t>клобучковым</w:t>
      </w:r>
      <w:proofErr w:type="spellEnd"/>
      <w:r w:rsidRPr="00B874A8">
        <w:rPr>
          <w:rFonts w:ascii="Times New Roman" w:eastAsia="Times New Roman" w:hAnsi="Times New Roman"/>
          <w:color w:val="1D1D1F"/>
          <w:sz w:val="24"/>
          <w:szCs w:val="24"/>
          <w:lang w:eastAsia="ru-RU"/>
        </w:rPr>
        <w:t xml:space="preserve"> можно отравиться, если случайно его съесть.  В тяжелых случаях отравление приводит к онемению конечностей и нарушению работы сердца.</w:t>
      </w:r>
    </w:p>
    <w:p w:rsidR="006D3C78" w:rsidRPr="00B874A8" w:rsidRDefault="006D3C78" w:rsidP="00CF6DF2">
      <w:pPr>
        <w:pStyle w:val="a4"/>
        <w:ind w:firstLine="708"/>
        <w:jc w:val="both"/>
        <w:rPr>
          <w:rFonts w:ascii="Times New Roman" w:eastAsiaTheme="minorHAnsi" w:hAnsi="Times New Roman"/>
          <w:b/>
          <w:color w:val="4B4B4B"/>
          <w:sz w:val="24"/>
          <w:szCs w:val="24"/>
        </w:rPr>
      </w:pPr>
      <w:r w:rsidRPr="00B874A8">
        <w:rPr>
          <w:rFonts w:ascii="Times New Roman" w:hAnsi="Times New Roman"/>
          <w:b/>
          <w:color w:val="C00000"/>
          <w:sz w:val="24"/>
          <w:szCs w:val="24"/>
        </w:rPr>
        <w:t xml:space="preserve">Специалисты предупреждают, нужно обязательно  знать в «лицо» каждое ядовитое растение, чтоб уберечь себя и детей </w:t>
      </w:r>
      <w:r w:rsidRPr="00B874A8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 от аллергии, ожогов, отравлений со смертельным исходом. </w:t>
      </w:r>
    </w:p>
    <w:p w:rsidR="006D3C78" w:rsidRPr="00B874A8" w:rsidRDefault="006D3C78" w:rsidP="006D3C78">
      <w:pPr>
        <w:pStyle w:val="a4"/>
        <w:ind w:firstLine="708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B874A8">
        <w:rPr>
          <w:rFonts w:ascii="Times New Roman" w:hAnsi="Times New Roman"/>
          <w:b/>
          <w:color w:val="C00000"/>
          <w:sz w:val="24"/>
          <w:szCs w:val="24"/>
        </w:rPr>
        <w:t xml:space="preserve">Если  же растение вам незнакомо,  постарайтесь </w:t>
      </w:r>
      <w:r w:rsidRPr="00B874A8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не трогать его руками и тем более не употреблять в пищу. </w:t>
      </w:r>
    </w:p>
    <w:p w:rsidR="006D3C78" w:rsidRPr="00B874A8" w:rsidRDefault="006D3C78" w:rsidP="006D3C78">
      <w:pPr>
        <w:pStyle w:val="a4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D3C78" w:rsidRPr="00B874A8" w:rsidRDefault="006D3C78" w:rsidP="006D3C78">
      <w:pPr>
        <w:pStyle w:val="a4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6D3C78" w:rsidRPr="00B874A8" w:rsidRDefault="006D3C78" w:rsidP="006D3C78">
      <w:pPr>
        <w:pStyle w:val="a4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D3C78" w:rsidRPr="00B874A8" w:rsidRDefault="006D3C78" w:rsidP="006D3C7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D1D1F"/>
          <w:sz w:val="24"/>
          <w:szCs w:val="24"/>
          <w:lang w:eastAsia="ru-RU"/>
        </w:rPr>
      </w:pPr>
    </w:p>
    <w:p w:rsidR="006D3C78" w:rsidRPr="00B874A8" w:rsidRDefault="006D3C78" w:rsidP="006D3C7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D1D1F"/>
          <w:sz w:val="24"/>
          <w:szCs w:val="24"/>
          <w:lang w:eastAsia="ru-RU"/>
        </w:rPr>
      </w:pPr>
    </w:p>
    <w:p w:rsidR="006D3C78" w:rsidRPr="00B874A8" w:rsidRDefault="006D3C78" w:rsidP="006D3C7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D1D1F"/>
          <w:sz w:val="24"/>
          <w:szCs w:val="24"/>
          <w:lang w:eastAsia="ru-RU"/>
        </w:rPr>
      </w:pPr>
    </w:p>
    <w:p w:rsidR="006D3C78" w:rsidRPr="00B874A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Pr="00B874A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Pr="00B874A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Default="006D3C78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</w:p>
    <w:p w:rsidR="006D3C78" w:rsidRPr="00635376" w:rsidRDefault="0097279A" w:rsidP="001A2EEF">
      <w:pPr>
        <w:pStyle w:val="a4"/>
        <w:jc w:val="both"/>
        <w:rPr>
          <w:rFonts w:ascii="Times New Roman" w:hAnsi="Times New Roman"/>
          <w:color w:val="0D0D0D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D0D0D"/>
          <w:sz w:val="24"/>
          <w:szCs w:val="24"/>
          <w:lang w:eastAsia="ru-RU"/>
        </w:rPr>
        <w:lastRenderedPageBreak/>
        <w:drawing>
          <wp:inline distT="0" distB="0" distL="0" distR="0">
            <wp:extent cx="6645910" cy="9271080"/>
            <wp:effectExtent l="19050" t="0" r="254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C78" w:rsidRPr="00635376" w:rsidSect="00C057D9">
      <w:pgSz w:w="11906" w:h="16838"/>
      <w:pgMar w:top="720" w:right="720" w:bottom="720" w:left="720" w:header="708" w:footer="708" w:gutter="0"/>
      <w:pgBorders w:offsetFrom="page">
        <w:top w:val="peopleHats" w:sz="6" w:space="24" w:color="auto"/>
        <w:left w:val="peopleHats" w:sz="6" w:space="24" w:color="auto"/>
        <w:bottom w:val="peopleHats" w:sz="6" w:space="24" w:color="auto"/>
        <w:right w:val="peopleHat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68B3"/>
    <w:rsid w:val="000245D2"/>
    <w:rsid w:val="00043DAD"/>
    <w:rsid w:val="00073A57"/>
    <w:rsid w:val="00081BBE"/>
    <w:rsid w:val="000B66A2"/>
    <w:rsid w:val="000B70E2"/>
    <w:rsid w:val="000C0744"/>
    <w:rsid w:val="000D48A2"/>
    <w:rsid w:val="000D7BA4"/>
    <w:rsid w:val="000F1851"/>
    <w:rsid w:val="000F7FCE"/>
    <w:rsid w:val="00132953"/>
    <w:rsid w:val="001A2EEF"/>
    <w:rsid w:val="001C028C"/>
    <w:rsid w:val="001D200F"/>
    <w:rsid w:val="001F5939"/>
    <w:rsid w:val="00216914"/>
    <w:rsid w:val="00230EE2"/>
    <w:rsid w:val="002316F9"/>
    <w:rsid w:val="003D512A"/>
    <w:rsid w:val="003E1CCD"/>
    <w:rsid w:val="003E2930"/>
    <w:rsid w:val="003F7C3D"/>
    <w:rsid w:val="0045141F"/>
    <w:rsid w:val="004D1A4F"/>
    <w:rsid w:val="005212DE"/>
    <w:rsid w:val="0055072A"/>
    <w:rsid w:val="005538AF"/>
    <w:rsid w:val="005638FF"/>
    <w:rsid w:val="00635376"/>
    <w:rsid w:val="00640810"/>
    <w:rsid w:val="006867C9"/>
    <w:rsid w:val="006B6358"/>
    <w:rsid w:val="006D3C78"/>
    <w:rsid w:val="006E6ECB"/>
    <w:rsid w:val="006E7422"/>
    <w:rsid w:val="006F0D6E"/>
    <w:rsid w:val="00722580"/>
    <w:rsid w:val="00781127"/>
    <w:rsid w:val="007C2E57"/>
    <w:rsid w:val="007D14F6"/>
    <w:rsid w:val="00827F19"/>
    <w:rsid w:val="008353F3"/>
    <w:rsid w:val="008D3109"/>
    <w:rsid w:val="008E169C"/>
    <w:rsid w:val="0096162D"/>
    <w:rsid w:val="0097279A"/>
    <w:rsid w:val="009B3239"/>
    <w:rsid w:val="009B3E62"/>
    <w:rsid w:val="009F2A3C"/>
    <w:rsid w:val="009F3617"/>
    <w:rsid w:val="00A239D9"/>
    <w:rsid w:val="00A41F41"/>
    <w:rsid w:val="00A568B3"/>
    <w:rsid w:val="00A7012D"/>
    <w:rsid w:val="00A816A8"/>
    <w:rsid w:val="00A913AB"/>
    <w:rsid w:val="00AA130C"/>
    <w:rsid w:val="00AB36A9"/>
    <w:rsid w:val="00AF3BFA"/>
    <w:rsid w:val="00B874A8"/>
    <w:rsid w:val="00BE265F"/>
    <w:rsid w:val="00C057D9"/>
    <w:rsid w:val="00C329E1"/>
    <w:rsid w:val="00CB0ADC"/>
    <w:rsid w:val="00CE2070"/>
    <w:rsid w:val="00CF6DF2"/>
    <w:rsid w:val="00D45F8D"/>
    <w:rsid w:val="00D64051"/>
    <w:rsid w:val="00DA0912"/>
    <w:rsid w:val="00DC2FE8"/>
    <w:rsid w:val="00DF007E"/>
    <w:rsid w:val="00E1468F"/>
    <w:rsid w:val="00E54A9F"/>
    <w:rsid w:val="00E82B91"/>
    <w:rsid w:val="00E93E43"/>
    <w:rsid w:val="00EF606A"/>
    <w:rsid w:val="00FB5B52"/>
    <w:rsid w:val="00FC0264"/>
    <w:rsid w:val="00FC34A7"/>
    <w:rsid w:val="00FF1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8B3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semiHidden/>
    <w:unhideWhenUsed/>
    <w:qFormat/>
    <w:rsid w:val="000B7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8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568B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0B70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7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FCE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D3C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medweb.ru/upload/articles/photo_842.jpg?1412068321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2021-04-12T09:35:00Z</dcterms:created>
  <dcterms:modified xsi:type="dcterms:W3CDTF">2021-04-12T09:57:00Z</dcterms:modified>
</cp:coreProperties>
</file>