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998" w:rsidRPr="00357F91" w:rsidRDefault="00370998" w:rsidP="00370998">
      <w:pPr>
        <w:pStyle w:val="a4"/>
        <w:ind w:firstLine="708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357F91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</w:t>
      </w:r>
      <w:r w:rsidR="00D52802" w:rsidRPr="00357F91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</w:t>
      </w:r>
      <w:r w:rsidR="00501A5F" w:rsidRPr="00357F91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          </w:t>
      </w:r>
      <w:r w:rsidR="006C03D0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Боремся </w:t>
      </w:r>
      <w:r w:rsidR="00D52802" w:rsidRPr="00357F91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с </w:t>
      </w:r>
      <w:r w:rsidRPr="00357F91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зависимостью?</w:t>
      </w:r>
    </w:p>
    <w:p w:rsidR="00370998" w:rsidRDefault="00CF0E8B" w:rsidP="00370998">
      <w:pPr>
        <w:pStyle w:val="a4"/>
        <w:ind w:firstLine="708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-49530</wp:posOffset>
            </wp:positionH>
            <wp:positionV relativeFrom="paragraph">
              <wp:posOffset>24130</wp:posOffset>
            </wp:positionV>
            <wp:extent cx="2346960" cy="1245870"/>
            <wp:effectExtent l="19050" t="0" r="0" b="0"/>
            <wp:wrapSquare wrapText="bothSides"/>
            <wp:docPr id="3" name="Рисунок 1" descr="Картинки по запросу зож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зож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1245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0998" w:rsidRPr="000A72EA">
        <w:rPr>
          <w:rFonts w:ascii="Times New Roman" w:hAnsi="Times New Roman"/>
          <w:b/>
          <w:noProof/>
          <w:lang w:eastAsia="ru-RU"/>
        </w:rPr>
        <w:t>Алкоголизм</w:t>
      </w:r>
      <w:r w:rsidR="00370998">
        <w:rPr>
          <w:rFonts w:ascii="Times New Roman" w:hAnsi="Times New Roman"/>
          <w:noProof/>
          <w:lang w:eastAsia="ru-RU"/>
        </w:rPr>
        <w:t xml:space="preserve"> – тяжёлая хроническая болезнь,  развивающееся  на основе регулярного и д</w:t>
      </w:r>
      <w:r w:rsidR="00B452BE">
        <w:rPr>
          <w:rFonts w:ascii="Times New Roman" w:hAnsi="Times New Roman"/>
          <w:noProof/>
          <w:lang w:eastAsia="ru-RU"/>
        </w:rPr>
        <w:t xml:space="preserve">лительного употребления </w:t>
      </w:r>
      <w:r w:rsidR="00370998">
        <w:rPr>
          <w:rFonts w:ascii="Times New Roman" w:hAnsi="Times New Roman"/>
          <w:noProof/>
          <w:lang w:eastAsia="ru-RU"/>
        </w:rPr>
        <w:t xml:space="preserve"> и характеризуется неудержимым влечением к спиртному. </w:t>
      </w:r>
    </w:p>
    <w:p w:rsidR="00370998" w:rsidRDefault="00370998" w:rsidP="00370998">
      <w:pPr>
        <w:pStyle w:val="a4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dr w:val="none" w:sz="0" w:space="0" w:color="auto" w:frame="1"/>
          <w:lang w:eastAsia="ru-RU"/>
        </w:rPr>
        <w:t xml:space="preserve"> Относительно безопасным считается уровень потребления алкоголя ниже 8-ми литров на человека в год,</w:t>
      </w:r>
      <w:r>
        <w:rPr>
          <w:rFonts w:ascii="Times New Roman" w:hAnsi="Times New Roman"/>
          <w:bdr w:val="none" w:sz="0" w:space="0" w:color="auto" w:frame="1"/>
          <w:lang w:val="en-US" w:eastAsia="ru-RU"/>
        </w:rPr>
        <w:t> </w:t>
      </w:r>
      <w:r>
        <w:rPr>
          <w:rFonts w:ascii="Times New Roman" w:hAnsi="Times New Roman"/>
          <w:bdr w:val="none" w:sz="0" w:space="0" w:color="auto" w:frame="1"/>
          <w:lang w:eastAsia="ru-RU"/>
        </w:rPr>
        <w:t>каждый добавочный литр  уносит до 1-го года в жизни у мужчин и 4 месяца у женщин.</w:t>
      </w:r>
    </w:p>
    <w:p w:rsidR="00370998" w:rsidRDefault="00370998" w:rsidP="00370998">
      <w:pPr>
        <w:pStyle w:val="a4"/>
        <w:ind w:firstLine="708"/>
        <w:jc w:val="both"/>
        <w:rPr>
          <w:rFonts w:ascii="Times New Roman" w:hAnsi="Times New Roman"/>
          <w:bdr w:val="none" w:sz="0" w:space="0" w:color="auto" w:frame="1"/>
          <w:lang w:eastAsia="ru-RU"/>
        </w:rPr>
      </w:pPr>
      <w:r>
        <w:rPr>
          <w:rFonts w:ascii="Times New Roman" w:hAnsi="Times New Roman"/>
          <w:bdr w:val="none" w:sz="0" w:space="0" w:color="auto" w:frame="1"/>
          <w:lang w:eastAsia="ru-RU"/>
        </w:rPr>
        <w:t xml:space="preserve">Статистика потребления алкоголя в мире свидетельствует о том, что число зависимых увеличивается с каждым годом, от спиртного умирает всё больше молодых людей (в год умирает более 2-х миллионов  человек, из них около 320 тысяч — молодые люди в возрасте до 30 лет). </w:t>
      </w:r>
    </w:p>
    <w:p w:rsidR="00370998" w:rsidRDefault="00370998" w:rsidP="00370998">
      <w:pPr>
        <w:pStyle w:val="a4"/>
        <w:ind w:firstLine="708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dr w:val="none" w:sz="0" w:space="0" w:color="auto" w:frame="1"/>
          <w:lang w:eastAsia="ru-RU"/>
        </w:rPr>
        <w:t>Ключевую роль в ранней смертности мужского пола играют социально обусловленные заболевания, спровоцированные злоупотреблением </w:t>
      </w:r>
      <w:r>
        <w:rPr>
          <w:rFonts w:ascii="Times New Roman" w:hAnsi="Times New Roman"/>
          <w:bCs/>
          <w:bdr w:val="none" w:sz="0" w:space="0" w:color="auto" w:frame="1"/>
          <w:lang w:eastAsia="ru-RU"/>
        </w:rPr>
        <w:t>алкоголя</w:t>
      </w:r>
      <w:r>
        <w:rPr>
          <w:rFonts w:ascii="Times New Roman" w:hAnsi="Times New Roman"/>
          <w:bdr w:val="none" w:sz="0" w:space="0" w:color="auto" w:frame="1"/>
          <w:lang w:eastAsia="ru-RU"/>
        </w:rPr>
        <w:t>, курением,  наркоманией,  отсутствием заботы о своем здоровье, намеренном его подрыве.</w:t>
      </w:r>
    </w:p>
    <w:p w:rsidR="00370998" w:rsidRDefault="00370998" w:rsidP="00370998">
      <w:pPr>
        <w:pStyle w:val="a4"/>
        <w:ind w:firstLine="708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dr w:val="none" w:sz="0" w:space="0" w:color="auto" w:frame="1"/>
          <w:lang w:eastAsia="ru-RU"/>
        </w:rPr>
        <w:t>Специалисты предупреждают, детям  начавшим  употреблять спиртные напитки в возрасте до 14 лет в дальнейшем  потребуется   лечение от алкогольной зависимости.</w:t>
      </w:r>
    </w:p>
    <w:p w:rsidR="00370998" w:rsidRDefault="004412E2" w:rsidP="00370998">
      <w:pPr>
        <w:pStyle w:val="a4"/>
        <w:ind w:firstLine="708"/>
        <w:jc w:val="both"/>
        <w:rPr>
          <w:rFonts w:ascii="Times New Roman" w:hAnsi="Times New Roman"/>
          <w:lang w:eastAsia="ru-RU"/>
        </w:rPr>
      </w:pPr>
      <w:hyperlink r:id="rId6" w:history="1">
        <w:r w:rsidR="00370998" w:rsidRPr="004C0F02">
          <w:rPr>
            <w:rStyle w:val="a3"/>
            <w:rFonts w:ascii="Times New Roman" w:hAnsi="Times New Roman"/>
            <w:b/>
            <w:color w:val="262626" w:themeColor="text1" w:themeTint="D9"/>
            <w:u w:val="none"/>
            <w:bdr w:val="none" w:sz="0" w:space="0" w:color="auto" w:frame="1"/>
            <w:lang w:eastAsia="ru-RU"/>
          </w:rPr>
          <w:t>Причины пьянства</w:t>
        </w:r>
      </w:hyperlink>
      <w:r w:rsidR="00370998" w:rsidRPr="004C0F02">
        <w:rPr>
          <w:rFonts w:ascii="Times New Roman" w:hAnsi="Times New Roman"/>
          <w:b/>
          <w:bdr w:val="none" w:sz="0" w:space="0" w:color="auto" w:frame="1"/>
          <w:lang w:eastAsia="ru-RU"/>
        </w:rPr>
        <w:t xml:space="preserve">  у каждого разные,  но исход  одинаковый — </w:t>
      </w:r>
      <w:r w:rsidR="00370998" w:rsidRPr="004C0F02">
        <w:rPr>
          <w:rFonts w:ascii="Times New Roman" w:hAnsi="Times New Roman"/>
          <w:b/>
          <w:u w:val="single"/>
          <w:bdr w:val="none" w:sz="0" w:space="0" w:color="auto" w:frame="1"/>
          <w:lang w:eastAsia="ru-RU"/>
        </w:rPr>
        <w:t>ранняя смерть</w:t>
      </w:r>
      <w:r w:rsidR="00370998">
        <w:rPr>
          <w:rFonts w:ascii="Times New Roman" w:hAnsi="Times New Roman"/>
          <w:bdr w:val="none" w:sz="0" w:space="0" w:color="auto" w:frame="1"/>
          <w:lang w:eastAsia="ru-RU"/>
        </w:rPr>
        <w:t>.</w:t>
      </w:r>
    </w:p>
    <w:p w:rsidR="00370998" w:rsidRDefault="00370998" w:rsidP="00370998">
      <w:pPr>
        <w:pStyle w:val="a4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dr w:val="none" w:sz="0" w:space="0" w:color="auto" w:frame="1"/>
          <w:lang w:eastAsia="ru-RU"/>
        </w:rPr>
        <w:t xml:space="preserve"> У пьющих людей  снижается продолжительность жизни, в среднем на 20 лет, учащаются случаи самоубийств  и убийств,  </w:t>
      </w:r>
      <w:proofErr w:type="spellStart"/>
      <w:r>
        <w:rPr>
          <w:rFonts w:ascii="Times New Roman" w:hAnsi="Times New Roman"/>
          <w:bdr w:val="none" w:sz="0" w:space="0" w:color="auto" w:frame="1"/>
          <w:lang w:eastAsia="ru-RU"/>
        </w:rPr>
        <w:t>дорожно</w:t>
      </w:r>
      <w:proofErr w:type="spellEnd"/>
      <w:r>
        <w:rPr>
          <w:rFonts w:ascii="Times New Roman" w:hAnsi="Times New Roman"/>
          <w:bdr w:val="none" w:sz="0" w:space="0" w:color="auto" w:frame="1"/>
          <w:lang w:eastAsia="ru-RU"/>
        </w:rPr>
        <w:t xml:space="preserve"> – транспортные происшествия.</w:t>
      </w:r>
    </w:p>
    <w:p w:rsidR="00370998" w:rsidRDefault="00370998" w:rsidP="00370998">
      <w:pPr>
        <w:pStyle w:val="a4"/>
        <w:jc w:val="both"/>
        <w:rPr>
          <w:rFonts w:ascii="Times New Roman" w:hAnsi="Times New Roman"/>
          <w:bdr w:val="none" w:sz="0" w:space="0" w:color="auto" w:frame="1"/>
          <w:lang w:eastAsia="ru-RU"/>
        </w:rPr>
      </w:pPr>
      <w:r>
        <w:rPr>
          <w:rFonts w:ascii="Times New Roman" w:hAnsi="Times New Roman"/>
          <w:bdr w:val="none" w:sz="0" w:space="0" w:color="auto" w:frame="1"/>
          <w:lang w:eastAsia="ru-RU"/>
        </w:rPr>
        <w:t xml:space="preserve">У женщин переход алкоголизма в тяжёлые формы протекает  намного быстрее, </w:t>
      </w:r>
      <w:r w:rsidRPr="007F5473">
        <w:rPr>
          <w:rFonts w:ascii="Times New Roman" w:hAnsi="Times New Roman"/>
          <w:b/>
          <w:bdr w:val="none" w:sz="0" w:space="0" w:color="auto" w:frame="1"/>
          <w:lang w:eastAsia="ru-RU"/>
        </w:rPr>
        <w:t>за 3 — 5 лет</w:t>
      </w:r>
      <w:r>
        <w:rPr>
          <w:rFonts w:ascii="Times New Roman" w:hAnsi="Times New Roman"/>
          <w:bdr w:val="none" w:sz="0" w:space="0" w:color="auto" w:frame="1"/>
          <w:lang w:eastAsia="ru-RU"/>
        </w:rPr>
        <w:t xml:space="preserve">, тогда как у </w:t>
      </w:r>
      <w:r w:rsidRPr="007F5473">
        <w:rPr>
          <w:rFonts w:ascii="Times New Roman" w:hAnsi="Times New Roman"/>
          <w:b/>
          <w:bdr w:val="none" w:sz="0" w:space="0" w:color="auto" w:frame="1"/>
          <w:lang w:eastAsia="ru-RU"/>
        </w:rPr>
        <w:t>мужчин за 7 — 10 лет.</w:t>
      </w:r>
      <w:r>
        <w:rPr>
          <w:rFonts w:ascii="Times New Roman" w:hAnsi="Times New Roman"/>
          <w:bdr w:val="none" w:sz="0" w:space="0" w:color="auto" w:frame="1"/>
          <w:lang w:eastAsia="ru-RU"/>
        </w:rPr>
        <w:t> </w:t>
      </w:r>
    </w:p>
    <w:p w:rsidR="00370998" w:rsidRPr="00412111" w:rsidRDefault="00370998" w:rsidP="00370998">
      <w:pPr>
        <w:pStyle w:val="a4"/>
        <w:ind w:firstLine="708"/>
        <w:jc w:val="both"/>
        <w:rPr>
          <w:rFonts w:ascii="Times New Roman" w:hAnsi="Times New Roman"/>
          <w:b/>
          <w:u w:val="single"/>
          <w:lang w:eastAsia="ru-RU"/>
        </w:rPr>
      </w:pPr>
      <w:r w:rsidRPr="00482734">
        <w:rPr>
          <w:rFonts w:ascii="Times New Roman" w:hAnsi="Times New Roman"/>
          <w:b/>
          <w:bdr w:val="none" w:sz="0" w:space="0" w:color="auto" w:frame="1"/>
          <w:lang w:eastAsia="ru-RU"/>
        </w:rPr>
        <w:t xml:space="preserve">Женщина легче переносит алкоголь, но на неё он оказывает более разрушительное влияние: </w:t>
      </w:r>
      <w:r w:rsidRPr="00412111">
        <w:rPr>
          <w:rFonts w:ascii="Times New Roman" w:hAnsi="Times New Roman"/>
          <w:b/>
          <w:u w:val="single"/>
          <w:bdr w:val="none" w:sz="0" w:space="0" w:color="auto" w:frame="1"/>
          <w:lang w:eastAsia="ru-RU"/>
        </w:rPr>
        <w:t xml:space="preserve">теряет способность стать матерью, родит слабого, неполноценного ребёнка,  ослабевает или полностью угасает инстинкт материнства, отказываются от детей или перестают о них заботиться. </w:t>
      </w:r>
    </w:p>
    <w:p w:rsidR="00370998" w:rsidRDefault="00370998" w:rsidP="00370998">
      <w:pPr>
        <w:pStyle w:val="a4"/>
        <w:ind w:firstLine="708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dr w:val="none" w:sz="0" w:space="0" w:color="auto" w:frame="1"/>
          <w:lang w:eastAsia="ru-RU"/>
        </w:rPr>
        <w:t xml:space="preserve">Алкоголики, будучи носителями отрицательных взглядов антиобщественного поведения,   активно способствуют вовлечению в алкоголизм окружающих, особенно детей и молодёжь. </w:t>
      </w:r>
    </w:p>
    <w:p w:rsidR="00370998" w:rsidRDefault="00370998" w:rsidP="00370998">
      <w:pPr>
        <w:pStyle w:val="a4"/>
        <w:ind w:firstLine="708"/>
        <w:jc w:val="both"/>
        <w:rPr>
          <w:rFonts w:ascii="Times New Roman" w:hAnsi="Times New Roman"/>
          <w:bdr w:val="none" w:sz="0" w:space="0" w:color="auto" w:frame="1"/>
          <w:lang w:eastAsia="ru-RU"/>
        </w:rPr>
      </w:pPr>
      <w:r>
        <w:rPr>
          <w:rFonts w:ascii="Times New Roman" w:hAnsi="Times New Roman"/>
          <w:bdr w:val="none" w:sz="0" w:space="0" w:color="auto" w:frame="1"/>
          <w:lang w:eastAsia="ru-RU"/>
        </w:rPr>
        <w:t>Стоит знать, что этиловый спирт, в тех или иных количествах присутствует во всех спиртосод</w:t>
      </w:r>
      <w:r w:rsidR="00535D26">
        <w:rPr>
          <w:rFonts w:ascii="Times New Roman" w:hAnsi="Times New Roman"/>
          <w:bdr w:val="none" w:sz="0" w:space="0" w:color="auto" w:frame="1"/>
          <w:lang w:eastAsia="ru-RU"/>
        </w:rPr>
        <w:t>ержащих жидкостях, в пиве, вине</w:t>
      </w:r>
      <w:r>
        <w:rPr>
          <w:rFonts w:ascii="Times New Roman" w:hAnsi="Times New Roman"/>
          <w:bdr w:val="none" w:sz="0" w:space="0" w:color="auto" w:frame="1"/>
          <w:lang w:eastAsia="ru-RU"/>
        </w:rPr>
        <w:t xml:space="preserve">, водке. </w:t>
      </w:r>
    </w:p>
    <w:p w:rsidR="00370998" w:rsidRDefault="00370998" w:rsidP="00370998">
      <w:pPr>
        <w:pStyle w:val="a4"/>
        <w:jc w:val="both"/>
        <w:rPr>
          <w:rFonts w:ascii="Times New Roman" w:hAnsi="Times New Roman"/>
          <w:bdr w:val="none" w:sz="0" w:space="0" w:color="auto" w:frame="1"/>
          <w:lang w:eastAsia="ru-RU"/>
        </w:rPr>
      </w:pPr>
      <w:r>
        <w:rPr>
          <w:rFonts w:ascii="Times New Roman" w:hAnsi="Times New Roman"/>
          <w:bdr w:val="none" w:sz="0" w:space="0" w:color="auto" w:frame="1"/>
          <w:lang w:eastAsia="ru-RU"/>
        </w:rPr>
        <w:t xml:space="preserve">Попадая в желудок,  он быстро  всасывается и  распределяется по жидкостям и тканям организма. </w:t>
      </w:r>
    </w:p>
    <w:p w:rsidR="00AC0E9F" w:rsidRDefault="00370998" w:rsidP="00370998">
      <w:pPr>
        <w:pStyle w:val="a4"/>
        <w:ind w:firstLine="708"/>
        <w:jc w:val="both"/>
        <w:rPr>
          <w:rFonts w:ascii="Times New Roman" w:hAnsi="Times New Roman"/>
          <w:bdr w:val="none" w:sz="0" w:space="0" w:color="auto" w:frame="1"/>
          <w:lang w:eastAsia="ru-RU"/>
        </w:rPr>
      </w:pPr>
      <w:r>
        <w:rPr>
          <w:rFonts w:ascii="Times New Roman" w:hAnsi="Times New Roman"/>
          <w:bdr w:val="none" w:sz="0" w:space="0" w:color="auto" w:frame="1"/>
          <w:lang w:eastAsia="ru-RU"/>
        </w:rPr>
        <w:t xml:space="preserve">В средних и больших дозах он сразу угнетает деятельность центральной нервной системы и  головного мозга. Большие количества алкоголя, угнетают активность высших психических центров, вызывая ощущение самоуверенности и притупляя чувства тревоги и вины. </w:t>
      </w:r>
    </w:p>
    <w:p w:rsidR="00370998" w:rsidRDefault="00370998" w:rsidP="00370998">
      <w:pPr>
        <w:pStyle w:val="a4"/>
        <w:ind w:firstLine="708"/>
        <w:jc w:val="both"/>
        <w:rPr>
          <w:rFonts w:ascii="Times New Roman" w:hAnsi="Times New Roman"/>
          <w:bdr w:val="none" w:sz="0" w:space="0" w:color="auto" w:frame="1"/>
          <w:lang w:eastAsia="ru-RU"/>
        </w:rPr>
      </w:pPr>
      <w:r>
        <w:rPr>
          <w:rFonts w:ascii="Times New Roman" w:hAnsi="Times New Roman"/>
          <w:bdr w:val="none" w:sz="0" w:space="0" w:color="auto" w:frame="1"/>
          <w:lang w:eastAsia="ru-RU"/>
        </w:rPr>
        <w:t>Продолжение употребления алкогольной продукции ведёт к полной утрате контроля над собой и заканчивается бессознательным состоянием, а далее — смертью.</w:t>
      </w:r>
    </w:p>
    <w:p w:rsidR="00370998" w:rsidRPr="00AC0E9F" w:rsidRDefault="00370998" w:rsidP="00370998">
      <w:pPr>
        <w:pStyle w:val="a4"/>
        <w:ind w:firstLine="708"/>
        <w:jc w:val="both"/>
        <w:rPr>
          <w:rFonts w:ascii="Times New Roman" w:hAnsi="Times New Roman"/>
          <w:b/>
          <w:u w:val="single"/>
          <w:lang w:eastAsia="ru-RU"/>
        </w:rPr>
      </w:pPr>
      <w:r>
        <w:rPr>
          <w:rFonts w:ascii="Times New Roman" w:hAnsi="Times New Roman"/>
          <w:bdr w:val="none" w:sz="0" w:space="0" w:color="auto" w:frame="1"/>
          <w:lang w:eastAsia="ru-RU"/>
        </w:rPr>
        <w:t xml:space="preserve">То, что </w:t>
      </w:r>
      <w:r w:rsidRPr="00AC0E9F">
        <w:rPr>
          <w:rFonts w:ascii="Times New Roman" w:hAnsi="Times New Roman"/>
          <w:b/>
          <w:u w:val="single"/>
          <w:bdr w:val="none" w:sz="0" w:space="0" w:color="auto" w:frame="1"/>
          <w:lang w:eastAsia="ru-RU"/>
        </w:rPr>
        <w:t>алкоголь пагубно влияет на организм, не останавливает  людей, зависимость управляет человеком и без лечения побороть её достаточно сложно.</w:t>
      </w:r>
    </w:p>
    <w:p w:rsidR="00370998" w:rsidRDefault="00370998" w:rsidP="00CB523B">
      <w:pPr>
        <w:pStyle w:val="a4"/>
        <w:ind w:firstLine="708"/>
        <w:jc w:val="both"/>
        <w:rPr>
          <w:rFonts w:ascii="Times New Roman" w:hAnsi="Times New Roman"/>
          <w:lang w:eastAsia="ru-RU"/>
        </w:rPr>
      </w:pPr>
      <w:r w:rsidRPr="00460739">
        <w:rPr>
          <w:rFonts w:ascii="Times New Roman" w:hAnsi="Times New Roman"/>
          <w:b/>
          <w:lang w:eastAsia="ru-RU"/>
        </w:rPr>
        <w:t>Человек, попавший в зависимость  часто подвержен таким психическим патологиям как</w:t>
      </w:r>
      <w:r>
        <w:rPr>
          <w:rFonts w:ascii="Times New Roman" w:hAnsi="Times New Roman"/>
          <w:lang w:eastAsia="ru-RU"/>
        </w:rPr>
        <w:t>:</w:t>
      </w:r>
    </w:p>
    <w:p w:rsidR="00370998" w:rsidRDefault="00370998" w:rsidP="00370998">
      <w:pPr>
        <w:pStyle w:val="a4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депрессивному состоянию и постоянным стрессам; повышенной раздражительности и нервозности;</w:t>
      </w:r>
    </w:p>
    <w:p w:rsidR="00370998" w:rsidRDefault="00370998" w:rsidP="00370998">
      <w:pPr>
        <w:pStyle w:val="a4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чувству одиночества; повышенной тревожности; паническим состояниям и страхам.</w:t>
      </w:r>
    </w:p>
    <w:p w:rsidR="00370998" w:rsidRPr="005B3D9C" w:rsidRDefault="00370998" w:rsidP="00370998">
      <w:pPr>
        <w:pStyle w:val="a4"/>
        <w:ind w:firstLine="708"/>
        <w:jc w:val="both"/>
        <w:rPr>
          <w:rFonts w:ascii="Times New Roman" w:hAnsi="Times New Roman"/>
          <w:b/>
          <w:lang w:eastAsia="ru-RU"/>
        </w:rPr>
      </w:pPr>
      <w:r w:rsidRPr="005B3D9C">
        <w:rPr>
          <w:rFonts w:ascii="Times New Roman" w:hAnsi="Times New Roman"/>
          <w:b/>
          <w:lang w:eastAsia="ru-RU"/>
        </w:rPr>
        <w:t xml:space="preserve">Зависимому от алкоголя человеку самостоятельно справиться  с такой  проблемой не под силу. Только  поддержка близких людей,  врача – нарколога, психолога  поможет вернуться к нормальной жизни и избавиться от алкогольной зависимости. </w:t>
      </w:r>
    </w:p>
    <w:p w:rsidR="00370998" w:rsidRDefault="00370998" w:rsidP="00370998">
      <w:pPr>
        <w:pStyle w:val="a4"/>
        <w:ind w:firstLine="708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Прекратить пить – это лишь начало пути в устойчивую трезвость. </w:t>
      </w:r>
    </w:p>
    <w:p w:rsidR="00370998" w:rsidRDefault="00370998" w:rsidP="00370998">
      <w:pPr>
        <w:pStyle w:val="a4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ab/>
        <w:t xml:space="preserve">Профессиональная программа терапии алкогольной  интоксикации и синдрома отмены требует стационарных условий и лекарственных препаратов,  интенсивной терапии и реанимации. </w:t>
      </w:r>
    </w:p>
    <w:p w:rsidR="00370998" w:rsidRDefault="00370998" w:rsidP="00370998">
      <w:pPr>
        <w:pStyle w:val="a4"/>
        <w:ind w:firstLine="708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Современная профессиональная программа по лечению алкоголизма рассчитана минимум на 28 дней пребывания в стационаре. </w:t>
      </w:r>
    </w:p>
    <w:p w:rsidR="00370998" w:rsidRDefault="00370998" w:rsidP="00370998">
      <w:pPr>
        <w:pStyle w:val="a4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Рецидивы алкогольной зависимости  представляют собой постоянную опасность в начальной стадии излечения.  </w:t>
      </w:r>
    </w:p>
    <w:p w:rsidR="00370998" w:rsidRDefault="00370998" w:rsidP="00370998">
      <w:pPr>
        <w:pStyle w:val="a4"/>
        <w:ind w:firstLine="708"/>
        <w:jc w:val="both"/>
        <w:rPr>
          <w:rFonts w:ascii="Times New Roman" w:hAnsi="Times New Roman"/>
          <w:lang w:eastAsia="ru-RU"/>
        </w:rPr>
      </w:pPr>
      <w:r w:rsidRPr="00501A5F">
        <w:rPr>
          <w:rFonts w:ascii="Times New Roman" w:hAnsi="Times New Roman"/>
          <w:b/>
          <w:lang w:eastAsia="ru-RU"/>
        </w:rPr>
        <w:t>Для того чтобы предупредить  возможность рецидивов, </w:t>
      </w:r>
      <w:r w:rsidRPr="00501A5F">
        <w:rPr>
          <w:rFonts w:ascii="Times New Roman" w:hAnsi="Times New Roman"/>
          <w:b/>
          <w:bCs/>
          <w:lang w:eastAsia="ru-RU"/>
        </w:rPr>
        <w:t>рекомендуется соблюдение следующих правил</w:t>
      </w:r>
      <w:r>
        <w:rPr>
          <w:rFonts w:ascii="Times New Roman" w:hAnsi="Times New Roman"/>
          <w:bCs/>
          <w:lang w:eastAsia="ru-RU"/>
        </w:rPr>
        <w:t>: </w:t>
      </w:r>
      <w:r>
        <w:rPr>
          <w:rFonts w:ascii="Times New Roman" w:hAnsi="Times New Roman"/>
          <w:lang w:eastAsia="ru-RU"/>
        </w:rPr>
        <w:br/>
        <w:t xml:space="preserve">•  Держитесь  подальше от пивных и других заведений, в которых потребляют спиртные напитки; избегайте общения с людьми, которые все свое свободное время заполняют потреблением алкоголя. </w:t>
      </w:r>
    </w:p>
    <w:p w:rsidR="00370998" w:rsidRDefault="00370998" w:rsidP="00370998">
      <w:pPr>
        <w:pStyle w:val="a4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• Если вы не можете уклониться от участия в каком-то общественном мероприятии, где будут предложены спиртные напитки,  старайтесь находиться рядом с тем, кто остается трезвым и знает о ваших проблемах.</w:t>
      </w:r>
      <w:r>
        <w:rPr>
          <w:rFonts w:ascii="Times New Roman" w:hAnsi="Times New Roman"/>
          <w:lang w:eastAsia="ru-RU"/>
        </w:rPr>
        <w:br/>
        <w:t>• Правильное питание,</w:t>
      </w:r>
      <w:r w:rsidR="002E6513" w:rsidRPr="002E6513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 спортивные тренировки и выработка других здоровых привычек представляют собой существенную помощь в предупреждении рецидивов.</w:t>
      </w:r>
      <w:r>
        <w:rPr>
          <w:rFonts w:ascii="Times New Roman" w:hAnsi="Times New Roman"/>
          <w:lang w:eastAsia="ru-RU"/>
        </w:rPr>
        <w:br/>
      </w:r>
    </w:p>
    <w:p w:rsidR="00370998" w:rsidRDefault="00370998" w:rsidP="00370998">
      <w:pPr>
        <w:pStyle w:val="a4"/>
        <w:jc w:val="both"/>
        <w:rPr>
          <w:rFonts w:ascii="Times New Roman" w:hAnsi="Times New Roman"/>
          <w:lang w:eastAsia="ru-RU"/>
        </w:rPr>
      </w:pPr>
    </w:p>
    <w:p w:rsidR="00785676" w:rsidRDefault="00785676"/>
    <w:sectPr w:rsidR="00785676" w:rsidSect="00775DCD">
      <w:pgSz w:w="11906" w:h="16838"/>
      <w:pgMar w:top="720" w:right="720" w:bottom="720" w:left="720" w:header="708" w:footer="708" w:gutter="0"/>
      <w:pgBorders w:offsetFrom="page">
        <w:top w:val="christmasTree" w:sz="7" w:space="24" w:color="auto"/>
        <w:left w:val="christmasTree" w:sz="7" w:space="24" w:color="auto"/>
        <w:bottom w:val="christmasTree" w:sz="7" w:space="24" w:color="auto"/>
        <w:right w:val="christmasTree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0998"/>
    <w:rsid w:val="000044DB"/>
    <w:rsid w:val="000A72EA"/>
    <w:rsid w:val="00244D70"/>
    <w:rsid w:val="002E6513"/>
    <w:rsid w:val="00357F91"/>
    <w:rsid w:val="00370998"/>
    <w:rsid w:val="00376E94"/>
    <w:rsid w:val="00412111"/>
    <w:rsid w:val="004412E2"/>
    <w:rsid w:val="00460739"/>
    <w:rsid w:val="00482734"/>
    <w:rsid w:val="004C0F02"/>
    <w:rsid w:val="00501A5F"/>
    <w:rsid w:val="00535D26"/>
    <w:rsid w:val="005B3D9C"/>
    <w:rsid w:val="006C03D0"/>
    <w:rsid w:val="006C4E29"/>
    <w:rsid w:val="00707889"/>
    <w:rsid w:val="00775DCD"/>
    <w:rsid w:val="00785676"/>
    <w:rsid w:val="007F5473"/>
    <w:rsid w:val="00AC0E9F"/>
    <w:rsid w:val="00B452BE"/>
    <w:rsid w:val="00B548C8"/>
    <w:rsid w:val="00CB523B"/>
    <w:rsid w:val="00CF0E8B"/>
    <w:rsid w:val="00D52802"/>
    <w:rsid w:val="00DD6765"/>
    <w:rsid w:val="00F51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0998"/>
    <w:rPr>
      <w:color w:val="0000FF"/>
      <w:u w:val="single"/>
    </w:rPr>
  </w:style>
  <w:style w:type="paragraph" w:styleId="a4">
    <w:name w:val="No Spacing"/>
    <w:uiPriority w:val="1"/>
    <w:qFormat/>
    <w:rsid w:val="0037099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E6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65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6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topdrink.info/prichina-alkogolizm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8D6316-BB9A-4278-84DE-C02829CBB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637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2024-08-12T06:43:00Z</dcterms:created>
  <dcterms:modified xsi:type="dcterms:W3CDTF">2025-08-19T06:29:00Z</dcterms:modified>
</cp:coreProperties>
</file>