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9E" w:rsidRDefault="007A489E" w:rsidP="007A489E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-30480</wp:posOffset>
            </wp:positionV>
            <wp:extent cx="1902460" cy="1332865"/>
            <wp:effectExtent l="19050" t="0" r="2540" b="0"/>
            <wp:wrapSquare wrapText="bothSides"/>
            <wp:docPr id="2" name="Рисунок 51" descr="Интересные факты о туберкул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Интересные факты о туберкулез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Борьба за жизнь.</w:t>
      </w:r>
    </w:p>
    <w:p w:rsidR="007A489E" w:rsidRPr="00F43E5C" w:rsidRDefault="007A489E" w:rsidP="00D1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eastAsia="Times New Roman"/>
          <w:lang w:eastAsia="ru-RU"/>
        </w:rPr>
        <w:t xml:space="preserve">   </w:t>
      </w:r>
      <w:r w:rsidRPr="004262B0">
        <w:rPr>
          <w:rStyle w:val="a4"/>
          <w:rFonts w:ascii="Times New Roman" w:hAnsi="Times New Roman"/>
          <w:sz w:val="24"/>
          <w:szCs w:val="24"/>
        </w:rPr>
        <w:t>Туберкулёз</w:t>
      </w:r>
      <w:r w:rsidRPr="00F43E5C">
        <w:rPr>
          <w:rStyle w:val="a4"/>
          <w:b w:val="0"/>
          <w:sz w:val="24"/>
          <w:szCs w:val="24"/>
        </w:rPr>
        <w:t xml:space="preserve"> </w:t>
      </w:r>
      <w:r w:rsidRPr="00F43E5C">
        <w:rPr>
          <w:rFonts w:ascii="Times New Roman" w:hAnsi="Times New Roman"/>
          <w:sz w:val="24"/>
          <w:szCs w:val="24"/>
        </w:rPr>
        <w:t xml:space="preserve"> - тяжелое инфекционное заболевание, которое   распространяется воздушно-капельным  путем, поражает  человека и некоторых   животных и  птиц.  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>Выз</w:t>
      </w:r>
      <w:r w:rsidR="001E11CD">
        <w:rPr>
          <w:rFonts w:ascii="Times New Roman" w:hAnsi="Times New Roman"/>
          <w:sz w:val="24"/>
          <w:szCs w:val="24"/>
        </w:rPr>
        <w:t xml:space="preserve">ывают заболевание микобактерии, </w:t>
      </w:r>
      <w:r w:rsidRPr="00F43E5C">
        <w:rPr>
          <w:rFonts w:ascii="Times New Roman" w:hAnsi="Times New Roman"/>
          <w:sz w:val="24"/>
          <w:szCs w:val="24"/>
        </w:rPr>
        <w:t xml:space="preserve"> которые   месяцами сохраняются в домашней пыли  </w:t>
      </w:r>
      <w:proofErr w:type="gramStart"/>
      <w:r w:rsidRPr="00F43E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3E5C">
        <w:rPr>
          <w:rFonts w:ascii="Times New Roman" w:hAnsi="Times New Roman"/>
          <w:sz w:val="24"/>
          <w:szCs w:val="24"/>
        </w:rPr>
        <w:t>в течение нескольких лет), в почве (до 3-х лет). Микобактерии устойчивы ко многим дезинфицирующим средствам,   спирту,     воздействиям внешней среды (теплу, холоду, влажности).</w:t>
      </w:r>
    </w:p>
    <w:p w:rsidR="007A489E" w:rsidRPr="00F43E5C" w:rsidRDefault="007A489E" w:rsidP="00D1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Бацилла  в организме   человека размножается  медленно,  долгое время никак себя не проявляя. 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E5C">
        <w:rPr>
          <w:rFonts w:ascii="Times New Roman" w:hAnsi="Times New Roman"/>
          <w:sz w:val="24"/>
          <w:szCs w:val="24"/>
        </w:rPr>
        <w:t xml:space="preserve">Микобактерии в основном  поражают органы дыхания (в 95% случаев), но так же страдают:  мочеполовая система, органы желудочно-кишечного тракта, суставы,  кости, лимфатические узлы, глаза, кожа,  центральная нервная система. </w:t>
      </w:r>
      <w:proofErr w:type="gramEnd"/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>Больной туберкулёзом  способен заразить  до 15-ти человек в течение  года, так как с капельками мокроты возбудитель  попадает в окружающую  среду, где со временем высыхает и с пылью попадает в организм  здорового  человека. Чем дольше и ближе  окружающие находятся к больному, тем вероятнее заражение.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По статистическим данным,  МБТ на Земле инфицировано  более </w:t>
      </w:r>
      <w:r w:rsidRPr="003861CF">
        <w:rPr>
          <w:rFonts w:ascii="Times New Roman" w:hAnsi="Times New Roman"/>
          <w:b/>
          <w:sz w:val="24"/>
          <w:szCs w:val="24"/>
        </w:rPr>
        <w:t>2,5 миллиардов человек</w:t>
      </w:r>
      <w:r w:rsidRPr="00F43E5C">
        <w:rPr>
          <w:rFonts w:ascii="Times New Roman" w:hAnsi="Times New Roman"/>
          <w:sz w:val="24"/>
          <w:szCs w:val="24"/>
        </w:rPr>
        <w:t xml:space="preserve">,  но  патологические процессы развиваются лишь </w:t>
      </w:r>
      <w:r w:rsidRPr="00713AE7">
        <w:rPr>
          <w:rFonts w:ascii="Times New Roman" w:hAnsi="Times New Roman"/>
          <w:b/>
          <w:sz w:val="24"/>
          <w:szCs w:val="24"/>
        </w:rPr>
        <w:t>у 7% зараженных</w:t>
      </w:r>
      <w:r w:rsidRPr="00F43E5C">
        <w:rPr>
          <w:rFonts w:ascii="Times New Roman" w:hAnsi="Times New Roman"/>
          <w:sz w:val="24"/>
          <w:szCs w:val="24"/>
        </w:rPr>
        <w:t xml:space="preserve">. 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При </w:t>
      </w:r>
      <w:r w:rsidR="001E11CD">
        <w:rPr>
          <w:rFonts w:ascii="Times New Roman" w:hAnsi="Times New Roman"/>
          <w:sz w:val="24"/>
          <w:szCs w:val="24"/>
        </w:rPr>
        <w:t xml:space="preserve"> </w:t>
      </w:r>
      <w:r w:rsidRPr="00F43E5C">
        <w:rPr>
          <w:rFonts w:ascii="Times New Roman" w:hAnsi="Times New Roman"/>
          <w:sz w:val="24"/>
          <w:szCs w:val="24"/>
        </w:rPr>
        <w:t xml:space="preserve">хорошо  работающей   иммунной  системе,  возбудитель   в организме   не погибает,  если же иммунитет ослабевает,  бациллы   начинают усиленно размножаться  и отравлять  организм продуктами своей жизнедеятельности.  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E5C">
        <w:rPr>
          <w:rFonts w:ascii="Times New Roman" w:hAnsi="Times New Roman"/>
          <w:sz w:val="24"/>
          <w:szCs w:val="24"/>
        </w:rPr>
        <w:t xml:space="preserve">Ослаблению иммунной системы способствует: недоедание, несбалансированное питание с низким содержанием белков и витаминов; физическое и эмоциональное переутомление; стрессы; постоянное пребывание в помещении с плохим микроклиматом (в непроветриваемом и  недоступном для солнечного света); наличие хронических недугов (язвенной болезни желудка и двенадцатиперстной </w:t>
      </w:r>
      <w:r w:rsidR="001E11CD">
        <w:rPr>
          <w:rFonts w:ascii="Times New Roman" w:hAnsi="Times New Roman"/>
          <w:sz w:val="24"/>
          <w:szCs w:val="24"/>
        </w:rPr>
        <w:t xml:space="preserve"> </w:t>
      </w:r>
      <w:r w:rsidRPr="00F43E5C">
        <w:rPr>
          <w:rFonts w:ascii="Times New Roman" w:hAnsi="Times New Roman"/>
          <w:sz w:val="24"/>
          <w:szCs w:val="24"/>
        </w:rPr>
        <w:t>кишки, сахарного диабета); частые простудные заболевания; вредные привычки (никотиновая, алкогол</w:t>
      </w:r>
      <w:r w:rsidR="00453635">
        <w:rPr>
          <w:rFonts w:ascii="Times New Roman" w:hAnsi="Times New Roman"/>
          <w:sz w:val="24"/>
          <w:szCs w:val="24"/>
        </w:rPr>
        <w:t>ьная,  наркотическая зависимости</w:t>
      </w:r>
      <w:r w:rsidRPr="00F43E5C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A489E" w:rsidRPr="00F43E5C" w:rsidRDefault="007A489E" w:rsidP="00D1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ab/>
        <w:t xml:space="preserve"> Различают  открытую  и закрытую форму заболевания туберкулёзом.  </w:t>
      </w:r>
    </w:p>
    <w:p w:rsidR="00FE3F1B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6A51">
        <w:rPr>
          <w:rFonts w:ascii="Times New Roman" w:hAnsi="Times New Roman"/>
          <w:b/>
          <w:sz w:val="24"/>
          <w:szCs w:val="24"/>
        </w:rPr>
        <w:t>Симптомы болезни</w:t>
      </w:r>
      <w:r w:rsidRPr="00F43E5C">
        <w:rPr>
          <w:rFonts w:ascii="Times New Roman" w:hAnsi="Times New Roman"/>
          <w:sz w:val="24"/>
          <w:szCs w:val="24"/>
        </w:rPr>
        <w:t xml:space="preserve"> при открытой форме: ночная потливость, снижение работоспособности, слабость, устойчивое повышение температуры тела (не выше 37,5 °C),  снижение аппетита,  потеря веса, несильный, но навязчивый кашель,  боль в груди,  симптомы аллергической реакции на токсины. </w:t>
      </w:r>
    </w:p>
    <w:p w:rsidR="007A489E" w:rsidRPr="00F43E5C" w:rsidRDefault="00DF42DA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 </w:t>
      </w:r>
      <w:r w:rsidR="007A489E" w:rsidRPr="00F43E5C">
        <w:rPr>
          <w:rFonts w:ascii="Times New Roman" w:hAnsi="Times New Roman"/>
          <w:sz w:val="24"/>
          <w:szCs w:val="24"/>
        </w:rPr>
        <w:t xml:space="preserve">При </w:t>
      </w:r>
      <w:r w:rsidR="007A489E" w:rsidRPr="00FE3F1B">
        <w:rPr>
          <w:rFonts w:ascii="Times New Roman" w:hAnsi="Times New Roman"/>
          <w:b/>
          <w:sz w:val="24"/>
          <w:szCs w:val="24"/>
        </w:rPr>
        <w:t>закрытой форме</w:t>
      </w:r>
      <w:r w:rsidR="007A489E" w:rsidRPr="00F43E5C">
        <w:rPr>
          <w:rFonts w:ascii="Times New Roman" w:hAnsi="Times New Roman"/>
          <w:sz w:val="24"/>
          <w:szCs w:val="24"/>
        </w:rPr>
        <w:t xml:space="preserve"> заболевания симптомы чаще всего отсутствуют. </w:t>
      </w:r>
    </w:p>
    <w:p w:rsidR="007A489E" w:rsidRPr="00F43E5C" w:rsidRDefault="007A489E" w:rsidP="00D1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Успех излечения от туберкулеза зависит от своевременной диагностики. Средняя продолжительность лечения от туберкулеза составляет </w:t>
      </w:r>
      <w:r w:rsidRPr="009212FD">
        <w:rPr>
          <w:rFonts w:ascii="Times New Roman" w:hAnsi="Times New Roman"/>
          <w:b/>
          <w:sz w:val="24"/>
          <w:szCs w:val="24"/>
        </w:rPr>
        <w:t>2 года</w:t>
      </w:r>
      <w:r w:rsidRPr="00F43E5C">
        <w:rPr>
          <w:rFonts w:ascii="Times New Roman" w:hAnsi="Times New Roman"/>
          <w:sz w:val="24"/>
          <w:szCs w:val="24"/>
        </w:rPr>
        <w:t xml:space="preserve">. 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В настоящее  время  во всём мире увеличивается число больных, заражённых устойчивой к лекарственным препаратам формой туберкулёза, что делает невозможным полное излечение. 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>По данным статистики,   только у  40% людей, страдающих  заболеванием, в результате лечения полностью восстанавливается трудоспособность.   Излечившиеся пациенты в течение нескольких лет должны наблюдаться у фтизиатра,  так как вероятность рецидива не исключена.</w:t>
      </w:r>
    </w:p>
    <w:p w:rsidR="007A489E" w:rsidRPr="00F43E5C" w:rsidRDefault="007A489E" w:rsidP="00D1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 </w:t>
      </w:r>
      <w:r w:rsidRPr="00F43E5C">
        <w:rPr>
          <w:rFonts w:ascii="Times New Roman" w:hAnsi="Times New Roman"/>
          <w:sz w:val="24"/>
          <w:szCs w:val="24"/>
        </w:rPr>
        <w:tab/>
        <w:t>Падение уровня жизни и уменьшение внимания к противоэпидемическим</w:t>
      </w:r>
      <w:r w:rsidR="008F78D8">
        <w:rPr>
          <w:rFonts w:ascii="Times New Roman" w:hAnsi="Times New Roman"/>
          <w:sz w:val="24"/>
          <w:szCs w:val="24"/>
        </w:rPr>
        <w:t xml:space="preserve"> мероприятиям  ведут  к вспышке  заболеваемости и</w:t>
      </w:r>
      <w:r w:rsidRPr="00F43E5C">
        <w:rPr>
          <w:rFonts w:ascii="Times New Roman" w:hAnsi="Times New Roman"/>
          <w:sz w:val="24"/>
          <w:szCs w:val="24"/>
        </w:rPr>
        <w:t xml:space="preserve">  росту смертности. </w:t>
      </w:r>
    </w:p>
    <w:p w:rsidR="007A489E" w:rsidRPr="00F43E5C" w:rsidRDefault="007A489E" w:rsidP="00D1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 </w:t>
      </w:r>
      <w:r w:rsidRPr="00F43E5C">
        <w:rPr>
          <w:rFonts w:ascii="Times New Roman" w:hAnsi="Times New Roman"/>
          <w:sz w:val="24"/>
          <w:szCs w:val="24"/>
        </w:rPr>
        <w:tab/>
      </w:r>
      <w:r w:rsidRPr="00604311">
        <w:rPr>
          <w:rFonts w:ascii="Times New Roman" w:hAnsi="Times New Roman"/>
          <w:b/>
          <w:sz w:val="24"/>
          <w:szCs w:val="24"/>
        </w:rPr>
        <w:t>Наиболее информативные методы диагностики</w:t>
      </w:r>
      <w:proofErr w:type="gramStart"/>
      <w:r w:rsidRPr="0060431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04311">
        <w:rPr>
          <w:rFonts w:ascii="Times New Roman" w:hAnsi="Times New Roman"/>
          <w:b/>
          <w:sz w:val="24"/>
          <w:szCs w:val="24"/>
        </w:rPr>
        <w:t xml:space="preserve"> флюорография, рентген легких, </w:t>
      </w:r>
      <w:proofErr w:type="gramStart"/>
      <w:r w:rsidRPr="00604311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604311">
        <w:rPr>
          <w:rFonts w:ascii="Times New Roman" w:hAnsi="Times New Roman"/>
          <w:b/>
          <w:sz w:val="24"/>
          <w:szCs w:val="24"/>
        </w:rPr>
        <w:t xml:space="preserve"> проводятся  1 раз в год</w:t>
      </w:r>
      <w:r w:rsidRPr="00F43E5C">
        <w:rPr>
          <w:rFonts w:ascii="Times New Roman" w:hAnsi="Times New Roman"/>
          <w:sz w:val="24"/>
          <w:szCs w:val="24"/>
        </w:rPr>
        <w:t xml:space="preserve">.  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>Флюорографическое обследование легких является обязательным для лиц достигших 15-летнего возраста,  детям с 1 до  8 лет ежегодно проводится обязательная проба Манту.</w:t>
      </w:r>
    </w:p>
    <w:p w:rsidR="007A489E" w:rsidRPr="00F43E5C" w:rsidRDefault="007A489E" w:rsidP="00D136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526F">
        <w:rPr>
          <w:rFonts w:ascii="Times New Roman" w:hAnsi="Times New Roman"/>
          <w:b/>
          <w:sz w:val="24"/>
          <w:szCs w:val="24"/>
        </w:rPr>
        <w:t>Главным профилактическим мероприятием против туберкулеза является прививка вакциной БЦЖ новорожденным в возрасте 3-7 дней</w:t>
      </w:r>
      <w:r w:rsidRPr="00F43E5C">
        <w:rPr>
          <w:rFonts w:ascii="Times New Roman" w:hAnsi="Times New Roman"/>
          <w:sz w:val="24"/>
          <w:szCs w:val="24"/>
        </w:rPr>
        <w:t>.  </w:t>
      </w:r>
    </w:p>
    <w:p w:rsidR="007A489E" w:rsidRPr="00F40A81" w:rsidRDefault="007A489E" w:rsidP="00D1361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0A81">
        <w:rPr>
          <w:rFonts w:ascii="Times New Roman" w:hAnsi="Times New Roman"/>
          <w:b/>
          <w:sz w:val="24"/>
          <w:szCs w:val="24"/>
        </w:rPr>
        <w:t xml:space="preserve">К  противотуберкулёзным мероприятиям относят:  </w:t>
      </w:r>
    </w:p>
    <w:p w:rsidR="00DF42DA" w:rsidRPr="00F43E5C" w:rsidRDefault="007A489E" w:rsidP="00D1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- ведение здорового  образа жизни,           - отказ от вредных привычек, </w:t>
      </w:r>
      <w:r w:rsidR="00D4264C">
        <w:rPr>
          <w:rFonts w:ascii="Times New Roman" w:hAnsi="Times New Roman"/>
          <w:sz w:val="24"/>
          <w:szCs w:val="24"/>
        </w:rPr>
        <w:t xml:space="preserve"> </w:t>
      </w:r>
      <w:r w:rsidRPr="00F43E5C">
        <w:rPr>
          <w:rFonts w:ascii="Times New Roman" w:hAnsi="Times New Roman"/>
          <w:sz w:val="24"/>
          <w:szCs w:val="24"/>
        </w:rPr>
        <w:t xml:space="preserve">- употребление здоровой и сбалансированной пищи, </w:t>
      </w:r>
      <w:r w:rsidR="00D4264C">
        <w:rPr>
          <w:rFonts w:ascii="Times New Roman" w:hAnsi="Times New Roman"/>
          <w:sz w:val="24"/>
          <w:szCs w:val="24"/>
        </w:rPr>
        <w:t xml:space="preserve"> </w:t>
      </w:r>
      <w:r w:rsidRPr="00F43E5C">
        <w:rPr>
          <w:rFonts w:ascii="Times New Roman" w:hAnsi="Times New Roman"/>
          <w:sz w:val="24"/>
          <w:szCs w:val="24"/>
        </w:rPr>
        <w:t xml:space="preserve">- занятие спортом, активный отдых, </w:t>
      </w:r>
      <w:r w:rsidR="00D4264C">
        <w:rPr>
          <w:rFonts w:ascii="Times New Roman" w:hAnsi="Times New Roman"/>
          <w:sz w:val="24"/>
          <w:szCs w:val="24"/>
        </w:rPr>
        <w:t>- снижение  стрессовых ситуаций</w:t>
      </w:r>
      <w:r w:rsidRPr="00F43E5C">
        <w:rPr>
          <w:rFonts w:ascii="Times New Roman" w:hAnsi="Times New Roman"/>
          <w:sz w:val="24"/>
          <w:szCs w:val="24"/>
        </w:rPr>
        <w:t xml:space="preserve">,       </w:t>
      </w:r>
    </w:p>
    <w:p w:rsidR="003C3A93" w:rsidRPr="00F43E5C" w:rsidRDefault="007A489E" w:rsidP="00D13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3E5C">
        <w:rPr>
          <w:rFonts w:ascii="Times New Roman" w:hAnsi="Times New Roman"/>
          <w:sz w:val="24"/>
          <w:szCs w:val="24"/>
        </w:rPr>
        <w:t xml:space="preserve"> - своевременно</w:t>
      </w:r>
      <w:r w:rsidR="00D4264C">
        <w:rPr>
          <w:rFonts w:ascii="Times New Roman" w:hAnsi="Times New Roman"/>
          <w:sz w:val="24"/>
          <w:szCs w:val="24"/>
        </w:rPr>
        <w:t xml:space="preserve">е </w:t>
      </w:r>
      <w:r w:rsidRPr="00F43E5C">
        <w:rPr>
          <w:rFonts w:ascii="Times New Roman" w:hAnsi="Times New Roman"/>
          <w:sz w:val="24"/>
          <w:szCs w:val="24"/>
        </w:rPr>
        <w:t xml:space="preserve"> обследование.</w:t>
      </w:r>
    </w:p>
    <w:sectPr w:rsidR="003C3A93" w:rsidRPr="00F43E5C" w:rsidSect="00A938A1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89E"/>
    <w:rsid w:val="001E11CD"/>
    <w:rsid w:val="002829B3"/>
    <w:rsid w:val="00321E0F"/>
    <w:rsid w:val="003861CF"/>
    <w:rsid w:val="003C3A93"/>
    <w:rsid w:val="004262B0"/>
    <w:rsid w:val="00453635"/>
    <w:rsid w:val="0054526F"/>
    <w:rsid w:val="00604311"/>
    <w:rsid w:val="006D6A51"/>
    <w:rsid w:val="006F0C90"/>
    <w:rsid w:val="00713AE7"/>
    <w:rsid w:val="007A489E"/>
    <w:rsid w:val="008B3918"/>
    <w:rsid w:val="008F78D8"/>
    <w:rsid w:val="009212FD"/>
    <w:rsid w:val="00A938A1"/>
    <w:rsid w:val="00D13615"/>
    <w:rsid w:val="00D4264C"/>
    <w:rsid w:val="00DF42DA"/>
    <w:rsid w:val="00F40A81"/>
    <w:rsid w:val="00F43E5C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89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A4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2024-03-11T06:51:00Z</dcterms:created>
  <dcterms:modified xsi:type="dcterms:W3CDTF">2024-03-12T05:25:00Z</dcterms:modified>
</cp:coreProperties>
</file>