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4D" w:rsidRPr="00F1064D" w:rsidRDefault="000D3DE3" w:rsidP="00F106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Г</w:t>
      </w:r>
      <w:r w:rsidR="00F1064D" w:rsidRPr="00F1064D">
        <w:rPr>
          <w:rFonts w:ascii="Times New Roman" w:hAnsi="Times New Roman" w:cs="Times New Roman"/>
          <w:b/>
          <w:sz w:val="28"/>
          <w:szCs w:val="28"/>
        </w:rPr>
        <w:t xml:space="preserve">лавная причина смертности 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64D">
        <w:rPr>
          <w:rFonts w:ascii="Times New Roman" w:hAnsi="Times New Roman" w:cs="Times New Roman"/>
          <w:sz w:val="24"/>
          <w:szCs w:val="24"/>
        </w:rPr>
        <w:t xml:space="preserve"> </w:t>
      </w:r>
      <w:r w:rsidRPr="00F1064D">
        <w:rPr>
          <w:rFonts w:ascii="Times New Roman" w:hAnsi="Times New Roman" w:cs="Times New Roman"/>
          <w:sz w:val="24"/>
          <w:szCs w:val="24"/>
        </w:rPr>
        <w:tab/>
        <w:t xml:space="preserve">По оценкам специалистов, ежегодно от заболеваний </w:t>
      </w:r>
      <w:proofErr w:type="spellStart"/>
      <w:proofErr w:type="gramStart"/>
      <w:r w:rsidRPr="00F1064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F1064D">
        <w:rPr>
          <w:rFonts w:ascii="Times New Roman" w:hAnsi="Times New Roman" w:cs="Times New Roman"/>
          <w:sz w:val="24"/>
          <w:szCs w:val="24"/>
        </w:rPr>
        <w:t xml:space="preserve"> системы  умирает более 17 миллионов человек. А самыми распространенными причинами становятся ишемическая болезнь сердца и инсульт.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64D">
        <w:rPr>
          <w:rFonts w:ascii="Times New Roman" w:hAnsi="Times New Roman" w:cs="Times New Roman"/>
          <w:sz w:val="24"/>
          <w:szCs w:val="24"/>
        </w:rPr>
        <w:t xml:space="preserve">Доказано, заболевания сердечно – сосудистой системы провоцируют  4 </w:t>
      </w:r>
      <w:proofErr w:type="gramStart"/>
      <w:r w:rsidRPr="00F1064D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F1064D">
        <w:rPr>
          <w:rFonts w:ascii="Times New Roman" w:hAnsi="Times New Roman" w:cs="Times New Roman"/>
          <w:sz w:val="24"/>
          <w:szCs w:val="24"/>
        </w:rPr>
        <w:t xml:space="preserve"> фактора  - употребление табака, нездоровое питание и ожирение, отсутствие физической активности,  злоупотребление алкоголем.</w:t>
      </w:r>
    </w:p>
    <w:p w:rsidR="00F1064D" w:rsidRPr="00F1064D" w:rsidRDefault="00F1064D" w:rsidP="00F1064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02CD0">
        <w:rPr>
          <w:rFonts w:ascii="Times New Roman" w:hAnsi="Times New Roman" w:cs="Times New Roman"/>
          <w:b/>
          <w:sz w:val="24"/>
          <w:szCs w:val="24"/>
        </w:rPr>
        <w:t>Сердечно</w:t>
      </w:r>
      <w:r w:rsidR="0070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CD0">
        <w:rPr>
          <w:rFonts w:ascii="Times New Roman" w:hAnsi="Times New Roman" w:cs="Times New Roman"/>
          <w:b/>
          <w:sz w:val="24"/>
          <w:szCs w:val="24"/>
        </w:rPr>
        <w:t>-</w:t>
      </w:r>
      <w:r w:rsidR="00702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CD0">
        <w:rPr>
          <w:rFonts w:ascii="Times New Roman" w:hAnsi="Times New Roman" w:cs="Times New Roman"/>
          <w:b/>
          <w:sz w:val="24"/>
          <w:szCs w:val="24"/>
        </w:rPr>
        <w:t>сосудистая система</w:t>
      </w:r>
      <w:r w:rsidR="00702CD0">
        <w:rPr>
          <w:rFonts w:ascii="Times New Roman" w:hAnsi="Times New Roman" w:cs="Times New Roman"/>
          <w:sz w:val="24"/>
          <w:szCs w:val="24"/>
        </w:rPr>
        <w:t xml:space="preserve"> — это цепь о</w:t>
      </w:r>
      <w:r w:rsidRPr="00F1064D">
        <w:rPr>
          <w:rFonts w:ascii="Times New Roman" w:hAnsi="Times New Roman" w:cs="Times New Roman"/>
          <w:sz w:val="24"/>
          <w:szCs w:val="24"/>
        </w:rPr>
        <w:t>р</w:t>
      </w:r>
      <w:r w:rsidR="00702CD0">
        <w:rPr>
          <w:rFonts w:ascii="Times New Roman" w:hAnsi="Times New Roman" w:cs="Times New Roman"/>
          <w:sz w:val="24"/>
          <w:szCs w:val="24"/>
        </w:rPr>
        <w:t>г</w:t>
      </w:r>
      <w:r w:rsidRPr="00F1064D">
        <w:rPr>
          <w:rFonts w:ascii="Times New Roman" w:hAnsi="Times New Roman" w:cs="Times New Roman"/>
          <w:sz w:val="24"/>
          <w:szCs w:val="24"/>
        </w:rPr>
        <w:t xml:space="preserve">анов  </w:t>
      </w:r>
      <w:proofErr w:type="gramStart"/>
      <w:r w:rsidRPr="00F106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064D">
        <w:rPr>
          <w:rFonts w:ascii="Times New Roman" w:hAnsi="Times New Roman" w:cs="Times New Roman"/>
          <w:sz w:val="24"/>
          <w:szCs w:val="24"/>
        </w:rPr>
        <w:t>в том числе сердце), которая обеспечивает циркуляцию крови в организме человека. Благодаря этому кислород, витамины и питательные вещества доставляются остальным органам и тканям тела, а углекислый  газ и другие отходы метаболизма и жизнедеятельности  выводятся из него.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64D">
        <w:rPr>
          <w:rFonts w:ascii="Times New Roman" w:hAnsi="Times New Roman" w:cs="Times New Roman"/>
          <w:sz w:val="24"/>
          <w:szCs w:val="24"/>
        </w:rPr>
        <w:t>Человеческое тело содержит от четырех до шести литров крови. В течение суток через сердце прокачивается  7 - 10 тысяч  литров крови.  За всю жизнь сердце среднестатистического человека совершает примерно 2,5 миллиарда ударов (если за норму брать сердцебиение 72 удара в минуту).</w:t>
      </w:r>
    </w:p>
    <w:p w:rsidR="00F1064D" w:rsidRPr="00F1064D" w:rsidRDefault="00F1064D" w:rsidP="00F1064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064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сохранить здоровье сердца и избежать инфаркта? 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главных причин заболевания, специалисты отмечают,  неправильный образ жизни и позднее обращение к специалисту. 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t>В медицине существует термин «синдром праздничного сердца» — нарушение ритма сердца, связанное с эпизодическим употреблением большого количества алкоголя. Такое часто случается  после бурных выходных или праздников</w:t>
      </w:r>
      <w:proofErr w:type="gramStart"/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F1064D">
        <w:rPr>
          <w:rFonts w:ascii="Times New Roman" w:hAnsi="Times New Roman" w:cs="Times New Roman"/>
          <w:sz w:val="24"/>
          <w:szCs w:val="24"/>
          <w:lang w:eastAsia="ru-RU"/>
        </w:rPr>
        <w:t>В таком состоянии легко можно получить инфаркт или остановку сердца.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Еще одной  проблемой  является низкая медицинская </w:t>
      </w:r>
      <w:proofErr w:type="gramStart"/>
      <w:r w:rsidRPr="00F1064D">
        <w:rPr>
          <w:rFonts w:ascii="Times New Roman" w:hAnsi="Times New Roman" w:cs="Times New Roman"/>
          <w:sz w:val="24"/>
          <w:szCs w:val="24"/>
          <w:lang w:eastAsia="ru-RU"/>
        </w:rPr>
        <w:t>грамотность</w:t>
      </w:r>
      <w:proofErr w:type="gramEnd"/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 помноженная на интернет, где непрофессиональные люди  дают  советы. В результате человек решает,  отказаться от назначений врача или принимает препараты только в момент приступа, тем самым  ухудшает  своё состояние.</w:t>
      </w:r>
    </w:p>
    <w:p w:rsidR="00F1064D" w:rsidRPr="00F1064D" w:rsidRDefault="00F1064D" w:rsidP="00F1064D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Очень много страхов связано с приемом лекарственных препаратов. Пациенты часто просят назначить какие-то  настойки,  </w:t>
      </w:r>
      <w:proofErr w:type="spellStart"/>
      <w:r w:rsidRPr="00F1064D">
        <w:rPr>
          <w:rFonts w:ascii="Times New Roman" w:hAnsi="Times New Roman" w:cs="Times New Roman"/>
          <w:sz w:val="24"/>
          <w:szCs w:val="24"/>
          <w:lang w:eastAsia="ru-RU"/>
        </w:rPr>
        <w:t>БАДы</w:t>
      </w:r>
      <w:proofErr w:type="spellEnd"/>
      <w:r w:rsidRPr="00F1064D">
        <w:rPr>
          <w:rFonts w:ascii="Times New Roman" w:hAnsi="Times New Roman" w:cs="Times New Roman"/>
          <w:sz w:val="24"/>
          <w:szCs w:val="24"/>
          <w:lang w:eastAsia="ru-RU"/>
        </w:rPr>
        <w:t>, но только не препараты, но   при этом пациент продолжает пить, ку</w:t>
      </w:r>
      <w:r w:rsidR="00FE1095">
        <w:rPr>
          <w:rFonts w:ascii="Times New Roman" w:hAnsi="Times New Roman" w:cs="Times New Roman"/>
          <w:sz w:val="24"/>
          <w:szCs w:val="24"/>
          <w:lang w:eastAsia="ru-RU"/>
        </w:rPr>
        <w:t>рить, употреблять в пищу  жарены</w:t>
      </w:r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="00725D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1095">
        <w:rPr>
          <w:rFonts w:ascii="Times New Roman" w:hAnsi="Times New Roman" w:cs="Times New Roman"/>
          <w:sz w:val="24"/>
          <w:szCs w:val="24"/>
          <w:lang w:eastAsia="ru-RU"/>
        </w:rPr>
        <w:t>и солёны</w:t>
      </w:r>
      <w:r w:rsidRPr="00F1064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E1095">
        <w:rPr>
          <w:rFonts w:ascii="Times New Roman" w:hAnsi="Times New Roman" w:cs="Times New Roman"/>
          <w:sz w:val="24"/>
          <w:szCs w:val="24"/>
          <w:lang w:eastAsia="ru-RU"/>
        </w:rPr>
        <w:t xml:space="preserve"> блюда</w:t>
      </w:r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Стоит знать,  когда  врач подбирает препарат, он  взвешивает риски и назначает тот вариант, где польза перевешивает возможные проблемы. 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Молодые пациенты  чаще всего обращаются к кардиологу из-за нарушений сердечного ритма, тахикардии. Иногда это оказывается симптомом заболевания, а иногда — </w:t>
      </w:r>
      <w:proofErr w:type="spell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психосоматикой</w:t>
      </w:r>
      <w:proofErr w:type="spell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вызванной повышенной тревожностью, мнительностью. Но если учащенное сердцебиение действительно может быть вариантом нормы, то повышенное артериальное давление почти всегда говорит о наличии проблем: первичных, с сердцем, или вторичных — с почками, надпочечниками и т.д.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касается пожилых пациентов, там картина заболеваний обширнее:  гипертоническая и ишемическая  болезни сердца, со всеми сопутствующими - сердечной  недостаточности, и нарушения ритма,  миокардиты (воспаления сердечной мышцы).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пора идти на прием?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Физические нагрузки даются тяжело и вызывают одышку;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 в грудной области</w:t>
      </w:r>
      <w:proofErr w:type="gram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давление, которое может отдавать в руку, в лопатку или нижнюю челюсть,   резкие покалывания;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Отеки нижних конечностей;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Частое или нерегулярное сердцебиение. </w:t>
      </w:r>
    </w:p>
    <w:p w:rsidR="00F1064D" w:rsidRPr="00F1064D" w:rsidRDefault="00F1064D" w:rsidP="00F1064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b/>
          <w:sz w:val="24"/>
          <w:szCs w:val="24"/>
          <w:lang w:eastAsia="ru-RU"/>
        </w:rPr>
        <w:t>Как  опознать  классический инфаркт?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инфаркт миокарда — это атеросклеротическая бляшка в коронарном сосуде, на которую наслаиваются  клетки крови (тромбоциты) и перекрывают доступ  крови к сердцу.</w:t>
      </w:r>
    </w:p>
    <w:p w:rsidR="00F1064D" w:rsidRPr="00F1064D" w:rsidRDefault="00F1064D" w:rsidP="00F1064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Бляшки образуются из-за совокупности факторов, главный из которых — высокий холестерин.  К нему приводит неправильное питание, курение, употребление алкоголя, сахарный диабет, повышенное артериальное давление, наследственность.</w:t>
      </w:r>
    </w:p>
    <w:p w:rsidR="00F1064D" w:rsidRPr="00F1064D" w:rsidRDefault="00F1064D" w:rsidP="00F1064D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t>1.Жгучая, давящая боль в грудной клетке, одышка (длятся более 20 минут),  симптомы не должны быть связаны с физической нагрузкой.</w:t>
      </w:r>
    </w:p>
    <w:p w:rsidR="00F1064D" w:rsidRPr="00F1064D" w:rsidRDefault="00F1064D" w:rsidP="00F1064D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t>2 Типичный признак инфаркта миокарда — страх смерти. Часто пациенты  замирают,  ухватившись за грудь и бояться пошевелиться.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3.Существуют  и  </w:t>
      </w:r>
      <w:proofErr w:type="spellStart"/>
      <w:r w:rsidRPr="00F1064D">
        <w:rPr>
          <w:rFonts w:ascii="Times New Roman" w:hAnsi="Times New Roman" w:cs="Times New Roman"/>
          <w:sz w:val="24"/>
          <w:szCs w:val="24"/>
          <w:lang w:eastAsia="ru-RU"/>
        </w:rPr>
        <w:t>безболевые</w:t>
      </w:r>
      <w:proofErr w:type="spellEnd"/>
      <w:r w:rsidRPr="00F1064D">
        <w:rPr>
          <w:rFonts w:ascii="Times New Roman" w:hAnsi="Times New Roman" w:cs="Times New Roman"/>
          <w:sz w:val="24"/>
          <w:szCs w:val="24"/>
          <w:lang w:eastAsia="ru-RU"/>
        </w:rPr>
        <w:t xml:space="preserve"> формы инфаркта (если он не первый). Тогда его можно узнать по внезапной одышке и  страху.</w:t>
      </w: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знает, что ему можно принимать нитроглицерин (он был выписан ему раньше</w:t>
      </w:r>
      <w:proofErr w:type="gram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можно  сразу же  принять препарат и вызвать скорую помощь. 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 нельзя делать в экстренной ситуации:  пить  настойки - боярышника, валидол,  валокордин</w:t>
      </w: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никак не облегчит состояние и  может  навредить.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знать: повышенное давление — это когда систолическое (верхнее) давление выше 140, а </w:t>
      </w:r>
      <w:proofErr w:type="spell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дистолическое</w:t>
      </w:r>
      <w:proofErr w:type="spell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выше 90 </w:t>
      </w:r>
      <w:proofErr w:type="spell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ммртст</w:t>
      </w:r>
      <w:proofErr w:type="spell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с вами такое происходит  в состоянии покоя — пора  идти к доктору. Гипертонию не зря называют «тихим убийцей»: человек может чувствовать себя нормально, но растет риск </w:t>
      </w:r>
      <w:proofErr w:type="spellStart"/>
      <w:proofErr w:type="gramStart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катастроф.</w:t>
      </w:r>
    </w:p>
    <w:p w:rsidR="00F1064D" w:rsidRPr="00F1064D" w:rsidRDefault="00F1064D" w:rsidP="00F1064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после 40 лет стоит начать следить за давлением и холестерином. Если показатели того или другого оказываются повышены, то нужно пройти лечение, даже если у вас ничего не болит. </w:t>
      </w:r>
    </w:p>
    <w:p w:rsidR="00F1064D" w:rsidRPr="00F1064D" w:rsidRDefault="00F1064D" w:rsidP="00F1064D">
      <w:pPr>
        <w:pStyle w:val="a3"/>
        <w:ind w:left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врача-кардиолога.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-Ежедневная  умеренная  физическая  нагрузка (30 минут ходьбы, катания на велосипеде или плавания).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Откажитесь от частого употребления насыщенных жиров и быстрых углеводов. Ешьте больше свежих овощей и фруктов. Хотя бы 1-2 раза в неделю ешьте рыбу. Не употребляйте больше калорий, чем сжигаете.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поваренной соли. Соль притягивает к себе воду, из-за чего увеличивается объем крови в сосудах, повышается давление.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-Вычислите свой индекс массы тела и старайтесь придерживаться  нормы (до 25).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от алкоголя и курения. Нет полезных доз никотина или спирта, которые не приносили бы вреда.</w:t>
      </w:r>
    </w:p>
    <w:p w:rsidR="00F1064D" w:rsidRPr="00F1064D" w:rsidRDefault="00F1064D" w:rsidP="00F1064D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чувствуете, что с вашим здоровьем  не все в порядке — не занимайтесь самолечением,  идите к специалисту.</w:t>
      </w:r>
    </w:p>
    <w:p w:rsidR="00F1064D" w:rsidRPr="00F1064D" w:rsidRDefault="00F1064D" w:rsidP="006815A9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Помните,  если вам прописали  принимать определенную дозу  лекарства, то не нужно ее менять или игнорировать. </w:t>
      </w:r>
    </w:p>
    <w:p w:rsidR="00380C9D" w:rsidRDefault="00380C9D"/>
    <w:sectPr w:rsidR="00380C9D" w:rsidSect="00B11A8D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64D"/>
    <w:rsid w:val="000D3DE3"/>
    <w:rsid w:val="00380C9D"/>
    <w:rsid w:val="005E47BF"/>
    <w:rsid w:val="006815A9"/>
    <w:rsid w:val="00702CD0"/>
    <w:rsid w:val="00725D93"/>
    <w:rsid w:val="008F0170"/>
    <w:rsid w:val="00B11A8D"/>
    <w:rsid w:val="00F1064D"/>
    <w:rsid w:val="00FE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6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2025-02-14T06:44:00Z</dcterms:created>
  <dcterms:modified xsi:type="dcterms:W3CDTF">2025-02-14T07:18:00Z</dcterms:modified>
</cp:coreProperties>
</file>