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Диспансеризация.</w:t>
      </w: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УЗ «Краснопольская ЦРБ»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Ежегодная диспансеризация</w:t>
      </w:r>
      <w:r w:rsidRPr="00207AB3">
        <w:rPr>
          <w:rFonts w:ascii="Times New Roman" w:hAnsi="Times New Roman" w:cs="Times New Roman"/>
          <w:sz w:val="28"/>
          <w:szCs w:val="28"/>
        </w:rPr>
        <w:t> — гарантия здоровья вашего ребенка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Диспансеризация проводится в месяц рождения ребенка и действительна в течение календарного года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Диспансеризация </w:t>
      </w:r>
      <w:r w:rsidRPr="00207AB3">
        <w:rPr>
          <w:rFonts w:ascii="Times New Roman" w:hAnsi="Times New Roman" w:cs="Times New Roman"/>
          <w:sz w:val="28"/>
          <w:szCs w:val="28"/>
        </w:rPr>
        <w:t>— активное динамическое наблюдение за состоянием здоровья населения, включающее комплекс профилактических, диагностических и лечебно-оздоровительных мероприятий.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Целью диспансеризации является формирование, сохранение и укрепление здоровья населения, профилактика заболеваний, снижение заболеваемости, инвалидности, смертности, достижение активного долголетия.</w:t>
      </w:r>
    </w:p>
    <w:p w:rsidR="00207AB3" w:rsidRDefault="00207AB3" w:rsidP="00207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Регистратура детской консультации:</w:t>
      </w:r>
      <w:r w:rsidRPr="00207AB3">
        <w:rPr>
          <w:rFonts w:ascii="Times New Roman" w:hAnsi="Times New Roman" w:cs="Times New Roman"/>
          <w:sz w:val="28"/>
          <w:szCs w:val="28"/>
        </w:rPr>
        <w:br/>
        <w:t>79-2-84(2);  +375</w:t>
      </w:r>
      <w:r w:rsidR="00207AB3">
        <w:rPr>
          <w:rFonts w:ascii="Times New Roman" w:hAnsi="Times New Roman" w:cs="Times New Roman"/>
          <w:sz w:val="28"/>
          <w:szCs w:val="28"/>
        </w:rPr>
        <w:t>-29-362-35-34</w:t>
      </w:r>
    </w:p>
    <w:p w:rsidR="00207AB3" w:rsidRDefault="00207AB3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Для прохождения ежегодной диспансеризации Вашего ребенка: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организованные дети:</w:t>
      </w: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207AB3">
        <w:rPr>
          <w:rFonts w:ascii="Times New Roman" w:hAnsi="Times New Roman" w:cs="Times New Roman"/>
          <w:sz w:val="28"/>
          <w:szCs w:val="28"/>
        </w:rPr>
        <w:t>в месяц рождения ребенка, медработник учреждения дошкольного образования или школы выдает направление для прохождения ежегодной диспансеризации, с которым Вам необходимо обратиться в регистратуру детской консультации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i/>
          <w:sz w:val="28"/>
          <w:szCs w:val="28"/>
          <w:u w:val="single"/>
        </w:rPr>
        <w:t>неорганизованные дети:</w:t>
      </w:r>
      <w:r w:rsidRPr="00207AB3">
        <w:rPr>
          <w:rFonts w:ascii="Times New Roman" w:hAnsi="Times New Roman" w:cs="Times New Roman"/>
          <w:sz w:val="28"/>
          <w:szCs w:val="28"/>
        </w:rPr>
        <w:br/>
        <w:t>в возрасте до 1 года осматривается ежемесячно, старше 1 года 2 раза в год участковым врачом в условиях поликлиники. Врач педиатр-участковый направляет ребенка к врачам специалистам и на прохождение лабораторных и инструментальных исследований.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AB3">
        <w:rPr>
          <w:rFonts w:ascii="Times New Roman" w:hAnsi="Times New Roman" w:cs="Times New Roman"/>
          <w:sz w:val="28"/>
          <w:szCs w:val="28"/>
        </w:rPr>
        <w:t>Диспансеризация проводится согласно Постановлению Министерства здравоохр</w:t>
      </w:r>
      <w:r w:rsidR="00CD747E">
        <w:rPr>
          <w:rFonts w:ascii="Times New Roman" w:hAnsi="Times New Roman" w:cs="Times New Roman"/>
          <w:sz w:val="28"/>
          <w:szCs w:val="28"/>
        </w:rPr>
        <w:t>анения Республики, Беларусь от 30.08.2023 года № 125</w:t>
      </w:r>
      <w:r w:rsidRPr="00207AB3">
        <w:rPr>
          <w:rFonts w:ascii="Times New Roman" w:hAnsi="Times New Roman" w:cs="Times New Roman"/>
          <w:sz w:val="28"/>
          <w:szCs w:val="28"/>
        </w:rPr>
        <w:t> «О порядке проведения диспансеризации взрослого и детского населения».</w:t>
      </w:r>
    </w:p>
    <w:p w:rsidR="00207AB3" w:rsidRDefault="00207AB3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ЕЖЕГОДНАЯ ДИСПАНСЕРИЗАЦИЯ ПРОВОДИТСЯ В МЕСЯЦ</w:t>
      </w:r>
      <w:r w:rsidRPr="00207AB3">
        <w:rPr>
          <w:rFonts w:ascii="Times New Roman" w:hAnsi="Times New Roman" w:cs="Times New Roman"/>
          <w:b/>
          <w:sz w:val="28"/>
          <w:szCs w:val="28"/>
        </w:rPr>
        <w:br/>
        <w:t>РОЖДЕНИЯ РЕБЕНКА И ДЕЙСТВИТЕЛЬНА В ТЕЧЕНИЕ КАЛЕНДАРНОГО ГОДА</w:t>
      </w: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Pr="00207AB3" w:rsidRDefault="00C80238" w:rsidP="00207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238" w:rsidRDefault="00C80238" w:rsidP="00C8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07AB3" w:rsidRDefault="00C80238" w:rsidP="00C80238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513143" w:rsidRDefault="00513143" w:rsidP="00C80238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07AB3" w:rsidRDefault="00207AB3" w:rsidP="00C80238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80238" w:rsidRPr="00C80238" w:rsidRDefault="00207AB3" w:rsidP="00C802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C802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C80238"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80238" w:rsidRPr="00C80238" w:rsidRDefault="00C80238" w:rsidP="00C80238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C80238" w:rsidRPr="00C80238" w:rsidRDefault="00C80238" w:rsidP="00C80238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«Краснопольская ЦРБ»</w:t>
      </w:r>
    </w:p>
    <w:p w:rsidR="00C80238" w:rsidRPr="00C80238" w:rsidRDefault="00C80238" w:rsidP="00C80238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__________Г. Э. Морозова</w:t>
      </w:r>
    </w:p>
    <w:p w:rsidR="00C80238" w:rsidRDefault="00207AB3" w:rsidP="00207AB3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r w:rsidR="00CD747E">
        <w:rPr>
          <w:rFonts w:ascii="Times New Roman" w:eastAsia="Times New Roman" w:hAnsi="Times New Roman" w:cs="Times New Roman"/>
          <w:sz w:val="28"/>
          <w:szCs w:val="28"/>
          <w:lang w:eastAsia="ru-RU"/>
        </w:rPr>
        <w:t>3  января 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80238" w:rsidRPr="00C80238" w:rsidRDefault="00C80238" w:rsidP="00C8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 w:type="textWrapping" w:clear="all"/>
      </w:r>
    </w:p>
    <w:p w:rsidR="00C80238" w:rsidRPr="00207AB3" w:rsidRDefault="00C80238" w:rsidP="00C80238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t>Алгоритм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прохождения диспансеризации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 учреждении здравоохранения</w:t>
      </w:r>
      <w:r w:rsidR="00207AB3"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t>«Краснопольская ЦРБ»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07AB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организованных детей</w:t>
      </w:r>
    </w:p>
    <w:p w:rsidR="00C80238" w:rsidRPr="00207AB3" w:rsidRDefault="00C80238" w:rsidP="00C80238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C80238" w:rsidRPr="00C80238" w:rsidRDefault="00207AB3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Диспансерное </w:t>
      </w:r>
      <w:r w:rsidR="00C80238" w:rsidRPr="00C80238">
        <w:rPr>
          <w:rFonts w:ascii="Times New Roman" w:hAnsi="Times New Roman" w:cs="Times New Roman"/>
          <w:sz w:val="28"/>
          <w:szCs w:val="28"/>
          <w:lang w:eastAsia="ru-RU"/>
        </w:rPr>
        <w:t>наблюдение организованных детей</w:t>
      </w:r>
      <w:r w:rsidR="00C80238" w:rsidRPr="00C80238">
        <w:rPr>
          <w:rFonts w:ascii="Times New Roman" w:hAnsi="Times New Roman" w:cs="Times New Roman"/>
          <w:sz w:val="28"/>
          <w:szCs w:val="28"/>
          <w:lang w:eastAsia="ru-RU"/>
        </w:rPr>
        <w:br/>
        <w:t>проводится в месяц рождения ребенка</w:t>
      </w: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В месяц рождения ребенка, медработник учреждения дошкольного образования или школы выдает направление для прохождения ежегодной диспансеризации на руки законному представителю (в УДО) или ребенку (в школе).</w:t>
      </w: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Законный представитель ребенка обращается в регистратуру для дальнейшего прохождения диспансеризации.</w:t>
      </w: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Медицинская сестра кабинета здорового ребенка выдает направления на необходимые исследования, и направляет детей на прием к узким врачам-специалистам и врачу-педиатру участковому в течение одного рабочего дня (в удобное для законного представителя время) </w:t>
      </w: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После прохождения исследований, осмотра врачами-специалистами, врачом-педиатром участковым:</w:t>
      </w: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— заполняется «Карта учета проведения диспансеризации ребенка» (форма 3/у-ДР),</w:t>
      </w:r>
      <w:r w:rsidRPr="00C80238">
        <w:rPr>
          <w:rFonts w:ascii="Times New Roman" w:hAnsi="Times New Roman" w:cs="Times New Roman"/>
          <w:sz w:val="28"/>
          <w:szCs w:val="28"/>
          <w:lang w:eastAsia="ru-RU"/>
        </w:rPr>
        <w:br/>
        <w:t>— законным представителям выдается выписка из медицинских документов (форма 1 мед/у-10). Выписка из медицинских документов (форма 1 мед/у-10) предоставляется в учреждения образования.</w:t>
      </w:r>
      <w:r w:rsidRPr="00C80238">
        <w:rPr>
          <w:rFonts w:ascii="Times New Roman" w:hAnsi="Times New Roman" w:cs="Times New Roman"/>
          <w:sz w:val="28"/>
          <w:szCs w:val="28"/>
          <w:lang w:eastAsia="ru-RU"/>
        </w:rPr>
        <w:br/>
        <w:t>— Дети, имеющие хронические заболевания, вызываются на прием участковой службой или узкими специалистами, у которых состоят на диспансерном учете, согласно индивидуальному плану прохождения диспансеризации.</w:t>
      </w: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Default="00C80238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AB3" w:rsidRPr="00C80238" w:rsidRDefault="00207AB3" w:rsidP="00C802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Default="00C80238" w:rsidP="00C8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80238" w:rsidRDefault="00C80238" w:rsidP="00C8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07AB3" w:rsidRDefault="00207AB3" w:rsidP="00207AB3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207AB3" w:rsidRPr="00C80238" w:rsidRDefault="00207AB3" w:rsidP="00207A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07AB3" w:rsidRPr="00C80238" w:rsidRDefault="00207AB3" w:rsidP="00207AB3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207AB3" w:rsidRPr="00C80238" w:rsidRDefault="00207AB3" w:rsidP="00207AB3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«Краснопольская ЦРБ»</w:t>
      </w:r>
    </w:p>
    <w:p w:rsidR="00207AB3" w:rsidRPr="00C80238" w:rsidRDefault="00207AB3" w:rsidP="00207AB3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__________Г. Э. Морозова</w:t>
      </w:r>
    </w:p>
    <w:p w:rsidR="00207AB3" w:rsidRDefault="00207AB3" w:rsidP="00207AB3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r w:rsidRPr="0020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 w:rsidR="00CD74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80238" w:rsidRDefault="00C80238" w:rsidP="00207AB3">
      <w:pPr>
        <w:shd w:val="clear" w:color="auto" w:fill="FFFFFF"/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80238" w:rsidRPr="00207AB3" w:rsidRDefault="00C80238" w:rsidP="00C8023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t>Алгоритм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прохождения диспансеризации в учреждении здравоохранения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br/>
        <w:t>«Краснопольская ЦРБ»</w:t>
      </w:r>
      <w:r w:rsidRPr="00207AB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07AB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неорганизованных детей</w:t>
      </w: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Диспансерное наблюдение неорганизованных детей осуществляется участковым врачом-педиатром.</w:t>
      </w: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Ребенок в возрасте </w:t>
      </w:r>
      <w:r w:rsidRPr="00C8023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 1 года</w:t>
      </w:r>
      <w:r w:rsidRPr="00C80238">
        <w:rPr>
          <w:rFonts w:ascii="Times New Roman" w:hAnsi="Times New Roman" w:cs="Times New Roman"/>
          <w:sz w:val="28"/>
          <w:szCs w:val="28"/>
          <w:lang w:eastAsia="ru-RU"/>
        </w:rPr>
        <w:t xml:space="preserve"> осматривается ежемесячно участковым врачом-педиатром в условиях детской консультации. Врач педиатр-участковый направляет ребенка к врачам специалистам и на прохождение лабораторных и инструментальных исследований. </w:t>
      </w: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Ребенок </w:t>
      </w:r>
      <w:r w:rsidRPr="00C8023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старше 1 года</w:t>
      </w:r>
      <w:r w:rsidRPr="00C80238">
        <w:rPr>
          <w:rFonts w:ascii="Times New Roman" w:hAnsi="Times New Roman" w:cs="Times New Roman"/>
          <w:sz w:val="28"/>
          <w:szCs w:val="28"/>
          <w:lang w:eastAsia="ru-RU"/>
        </w:rPr>
        <w:t xml:space="preserve"> осматривается 2 раза в год участковым врачом в условиях детской консультации. Врач педиатр-участковый направляет ребенка к врачам специалистам и на прохождение лабораторных </w:t>
      </w:r>
      <w:r w:rsidR="00513143">
        <w:rPr>
          <w:rFonts w:ascii="Times New Roman" w:hAnsi="Times New Roman" w:cs="Times New Roman"/>
          <w:sz w:val="28"/>
          <w:szCs w:val="28"/>
          <w:lang w:eastAsia="ru-RU"/>
        </w:rPr>
        <w:t>и инструментальных исследований</w:t>
      </w:r>
      <w:bookmarkStart w:id="0" w:name="_GoBack"/>
      <w:bookmarkEnd w:id="0"/>
      <w:r w:rsidRPr="00C802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>Основание:</w:t>
      </w:r>
    </w:p>
    <w:p w:rsidR="00CD747E" w:rsidRPr="00207AB3" w:rsidRDefault="00C80238" w:rsidP="00CD7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23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Постановлению Министерства здравоохранения Республики Беларусь </w:t>
      </w:r>
      <w:r w:rsidR="00CD747E">
        <w:rPr>
          <w:rFonts w:ascii="Times New Roman" w:hAnsi="Times New Roman" w:cs="Times New Roman"/>
          <w:sz w:val="28"/>
          <w:szCs w:val="28"/>
        </w:rPr>
        <w:t>от 30.08.2023 года № 125</w:t>
      </w:r>
      <w:r w:rsidR="00CD747E" w:rsidRPr="00207AB3">
        <w:rPr>
          <w:rFonts w:ascii="Times New Roman" w:hAnsi="Times New Roman" w:cs="Times New Roman"/>
          <w:sz w:val="28"/>
          <w:szCs w:val="28"/>
        </w:rPr>
        <w:t> «О порядке проведения диспансеризации взрослого и детского населения».</w:t>
      </w: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238" w:rsidRPr="00C80238" w:rsidRDefault="00C80238" w:rsidP="00C802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AB3" w:rsidRDefault="00207AB3" w:rsidP="00C8023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55" w:rsidRDefault="00785955" w:rsidP="00C80238">
      <w:pPr>
        <w:spacing w:after="0" w:line="240" w:lineRule="auto"/>
      </w:pPr>
      <w:r>
        <w:separator/>
      </w:r>
    </w:p>
  </w:endnote>
  <w:endnote w:type="continuationSeparator" w:id="0">
    <w:p w:rsidR="00785955" w:rsidRDefault="00785955" w:rsidP="00C8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55" w:rsidRDefault="00785955" w:rsidP="00C80238">
      <w:pPr>
        <w:spacing w:after="0" w:line="240" w:lineRule="auto"/>
      </w:pPr>
      <w:r>
        <w:separator/>
      </w:r>
    </w:p>
  </w:footnote>
  <w:footnote w:type="continuationSeparator" w:id="0">
    <w:p w:rsidR="00785955" w:rsidRDefault="00785955" w:rsidP="00C8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17D"/>
    <w:multiLevelType w:val="multilevel"/>
    <w:tmpl w:val="2FEC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71EB3"/>
    <w:multiLevelType w:val="multilevel"/>
    <w:tmpl w:val="BF4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F66BD"/>
    <w:multiLevelType w:val="multilevel"/>
    <w:tmpl w:val="74B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E43C7"/>
    <w:multiLevelType w:val="multilevel"/>
    <w:tmpl w:val="BF4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37E77"/>
    <w:multiLevelType w:val="multilevel"/>
    <w:tmpl w:val="BF4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8"/>
    <w:rsid w:val="00207AB3"/>
    <w:rsid w:val="00375457"/>
    <w:rsid w:val="00380ED0"/>
    <w:rsid w:val="0038661D"/>
    <w:rsid w:val="0039277F"/>
    <w:rsid w:val="00513143"/>
    <w:rsid w:val="00785955"/>
    <w:rsid w:val="0094775A"/>
    <w:rsid w:val="00C80238"/>
    <w:rsid w:val="00C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6B8A"/>
  <w15:docId w15:val="{506A0B06-9B6A-472D-9A60-F4ECDABC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23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238"/>
  </w:style>
  <w:style w:type="paragraph" w:styleId="a6">
    <w:name w:val="footer"/>
    <w:basedOn w:val="a"/>
    <w:link w:val="a7"/>
    <w:uiPriority w:val="99"/>
    <w:unhideWhenUsed/>
    <w:rsid w:val="00C8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238"/>
  </w:style>
  <w:style w:type="paragraph" w:styleId="a8">
    <w:name w:val="Balloon Text"/>
    <w:basedOn w:val="a"/>
    <w:link w:val="a9"/>
    <w:uiPriority w:val="99"/>
    <w:semiHidden/>
    <w:unhideWhenUsed/>
    <w:rsid w:val="0020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A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0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05DD88-BBD3-4D13-80C1-F6E35DB9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37533</cp:lastModifiedBy>
  <cp:revision>6</cp:revision>
  <cp:lastPrinted>2024-01-04T15:28:00Z</cp:lastPrinted>
  <dcterms:created xsi:type="dcterms:W3CDTF">2023-02-15T08:20:00Z</dcterms:created>
  <dcterms:modified xsi:type="dcterms:W3CDTF">2024-01-11T16:40:00Z</dcterms:modified>
</cp:coreProperties>
</file>