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4" w:rsidRPr="00570F8B" w:rsidRDefault="00314B82" w:rsidP="007A0324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</w:t>
      </w:r>
      <w:r w:rsidR="00CA4EA4"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</w:t>
      </w:r>
      <w:r w:rsidR="007C1608"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</w:t>
      </w:r>
      <w:r w:rsidR="00CA4EA4"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="007D7D8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Женская зависимость</w:t>
      </w:r>
    </w:p>
    <w:p w:rsidR="006D673E" w:rsidRPr="005D4CB9" w:rsidRDefault="007A0324" w:rsidP="00EC2E2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E4AE1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6D673E" w:rsidRPr="005D4CB9" w:rsidRDefault="007A0324" w:rsidP="00EC2E2D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74852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333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Алкоголизм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– 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D673E" w:rsidRPr="005D4CB9" w:rsidRDefault="007A0324" w:rsidP="003748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</w:t>
      </w:r>
    </w:p>
    <w:p w:rsidR="007A0324" w:rsidRPr="005D4CB9" w:rsidRDefault="007A0324" w:rsidP="00374852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>Потребность в опохмелении у таких больных настолько острая, что в таком состоянии они не могут полноценно соображать, работать, нормально функционировать.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алкоголизм по своей природе ничем не отличается от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мужского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</w:p>
    <w:p w:rsidR="00C818D3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04523C">
        <w:rPr>
          <w:rFonts w:ascii="Times New Roman" w:hAnsi="Times New Roman" w:cs="Times New Roman"/>
          <w:b/>
          <w:color w:val="212529"/>
          <w:sz w:val="24"/>
          <w:szCs w:val="24"/>
        </w:rPr>
        <w:t>Для женской зависимости характерны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: </w:t>
      </w:r>
      <w:proofErr w:type="gramEnd"/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длительный скрытый период;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медленное развитие и прогрессирование;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большая выраженность симптоматики; </w:t>
      </w:r>
    </w:p>
    <w:p w:rsidR="007A0324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>сложности при снятии психологической зависимости.</w:t>
      </w:r>
    </w:p>
    <w:p w:rsidR="007A0324" w:rsidRPr="005D4CB9" w:rsidRDefault="007A0324" w:rsidP="00BA169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Особенности женского организма приводят к тому, что с одной стороны, вызвать опьянение и токсический эффек</w:t>
      </w:r>
      <w:r w:rsidR="00BA169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т может меньшая доза алкоголя, </w:t>
      </w:r>
      <w:r w:rsidR="005E40C8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с другой –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женщина оправиться от последствий разовых злоупотреблений быстрее и с меньшими по</w:t>
      </w:r>
      <w:r w:rsidR="001F6933" w:rsidRPr="005D4CB9">
        <w:rPr>
          <w:rFonts w:ascii="Times New Roman" w:hAnsi="Times New Roman" w:cs="Times New Roman"/>
          <w:color w:val="212529"/>
          <w:sz w:val="24"/>
          <w:szCs w:val="24"/>
        </w:rPr>
        <w:t>терями для здоровья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E50049" w:rsidRPr="005D4CB9" w:rsidRDefault="007A0324" w:rsidP="00E50049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Поэтому первая стадия алкоголизма у женщин часто протекает незаметно для окружающих и для самой женщины, так как она считает, что потребляемых доз спиртного недостаточно для развития привыкания. </w:t>
      </w:r>
    </w:p>
    <w:p w:rsidR="00E50049" w:rsidRPr="005D4CB9" w:rsidRDefault="00E50049" w:rsidP="0037485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Специалисты напоминают, при регулярных эпизодах пьянства зависимость у женщины может развиться в течение </w:t>
      </w:r>
      <w:r w:rsidRPr="005D4CB9">
        <w:rPr>
          <w:rFonts w:ascii="Times New Roman" w:hAnsi="Times New Roman" w:cs="Times New Roman"/>
          <w:b/>
          <w:color w:val="212529"/>
          <w:sz w:val="24"/>
          <w:szCs w:val="24"/>
        </w:rPr>
        <w:t>2-3 месяцев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E315F" w:rsidRPr="005D4CB9" w:rsidRDefault="007A0324" w:rsidP="0037485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Женщины, стара</w:t>
      </w:r>
      <w:r w:rsidR="00DE315F" w:rsidRPr="005D4CB9">
        <w:rPr>
          <w:rFonts w:ascii="Times New Roman" w:hAnsi="Times New Roman" w:cs="Times New Roman"/>
          <w:color w:val="212529"/>
          <w:sz w:val="24"/>
          <w:szCs w:val="24"/>
        </w:rPr>
        <w:t>ются оправдывать свою зависимость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и используют для этого  стандартные  аргументы: процесс полностью под контролем, алкоголь употребляется только для расслабления, </w:t>
      </w:r>
      <w:r w:rsidR="00AB2A6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сознательное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преуменьшение доз выпитого. </w:t>
      </w:r>
    </w:p>
    <w:p w:rsidR="00021953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Факторы, толкающие женщину на употребление</w:t>
      </w:r>
      <w:r w:rsidR="00021953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алкоголя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7A0324" w:rsidRPr="005D4CB9" w:rsidRDefault="00021953" w:rsidP="00021953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заглушить  неприятности,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плохое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воспитание, побои, отсутствие ласки и тепла, наличие в семье алкоголика (отец, мать, брат), смерть  близких, всевозможные </w:t>
      </w:r>
      <w:r w:rsidR="00C170DA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>разочарования, измена мужа или близкого человека, одиноче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ство, некрасивая внешность и т.д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proofErr w:type="gramEnd"/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Наследственная предрасположенность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 к алкоголизму у женщин встречается чаще, че</w:t>
      </w:r>
      <w:r w:rsidR="00037C7E"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 у мужчин  (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 90%).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алкоголизма осуществляется в несколько этапов.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первом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801E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алкоголь становится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формируется психическая зависимость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втором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физической зависимости)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употребление спиртных напитков носит систематический характер, независимо от жизненных ситуаций. Отмечается  рост  устойчивости организма к алкоголю, приводящий к  увеличению количества принимаемых спиртных напитков и потере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контроля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F1347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их дозой.  Влечение к спиртному сравнимо с голодом и жаждой, а  отсутствие  вызывает болезненные расстройства.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третьем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алкогольной деградации)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утрачивается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контроль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 и  нарастает тяжелая личностная деградация с исчезновением эмоциональных привязанностей, чувства долга и ответственности.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Хотя женский алкоголизм, развивается в более позднем возрасте (25-35 лет), специалисты отмечают его особую тяжесть и злокачественность.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Различают  два опасных возраста, когда женщины наиболее часто попадают в зависимость от алкоголя.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t xml:space="preserve">Первая </w:t>
      </w:r>
      <w:r w:rsidR="0046774B" w:rsidRPr="005D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b/>
          <w:sz w:val="24"/>
          <w:szCs w:val="24"/>
        </w:rPr>
        <w:t>возрастная группа риска</w:t>
      </w:r>
      <w:r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25-30 лет</w:t>
      </w:r>
      <w:r w:rsidRPr="005D4CB9">
        <w:rPr>
          <w:rFonts w:ascii="Times New Roman" w:hAnsi="Times New Roman" w:cs="Times New Roman"/>
          <w:sz w:val="24"/>
          <w:szCs w:val="24"/>
        </w:rPr>
        <w:t xml:space="preserve">. Стресс снимается с помощью алкоголя, так как  в  обществе еще не сформирована привычка  </w:t>
      </w:r>
      <w:proofErr w:type="gramStart"/>
      <w:r w:rsidRPr="005D4CB9">
        <w:rPr>
          <w:rFonts w:ascii="Times New Roman" w:hAnsi="Times New Roman" w:cs="Times New Roman"/>
          <w:sz w:val="24"/>
          <w:szCs w:val="24"/>
        </w:rPr>
        <w:t>расслабляться</w:t>
      </w:r>
      <w:proofErr w:type="gramEnd"/>
      <w:r w:rsidRPr="005D4CB9">
        <w:rPr>
          <w:rFonts w:ascii="Times New Roman" w:hAnsi="Times New Roman" w:cs="Times New Roman"/>
          <w:sz w:val="24"/>
          <w:szCs w:val="24"/>
        </w:rPr>
        <w:t xml:space="preserve">  </w:t>
      </w:r>
      <w:r w:rsidR="0046774B" w:rsidRPr="005D4CB9">
        <w:rPr>
          <w:rFonts w:ascii="Times New Roman" w:hAnsi="Times New Roman" w:cs="Times New Roman"/>
          <w:sz w:val="24"/>
          <w:szCs w:val="24"/>
        </w:rPr>
        <w:t>при помощи здорового образа жизни</w:t>
      </w:r>
      <w:r w:rsidRPr="005D4CB9">
        <w:rPr>
          <w:rFonts w:ascii="Times New Roman" w:hAnsi="Times New Roman" w:cs="Times New Roman"/>
          <w:sz w:val="24"/>
          <w:szCs w:val="24"/>
        </w:rPr>
        <w:t>: в бассейне, спортзале</w:t>
      </w:r>
      <w:r w:rsidR="0046774B" w:rsidRPr="005D4CB9">
        <w:rPr>
          <w:rFonts w:ascii="Times New Roman" w:hAnsi="Times New Roman" w:cs="Times New Roman"/>
          <w:sz w:val="24"/>
          <w:szCs w:val="24"/>
        </w:rPr>
        <w:t>, на пешей или велосипедной прогулке</w:t>
      </w:r>
      <w:r w:rsidRPr="005D4CB9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1A5268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t>Вторая группа риска</w:t>
      </w:r>
      <w:r w:rsidR="00DF6ADE"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40-45 лет</w:t>
      </w:r>
      <w:r w:rsidRPr="005D4CB9">
        <w:rPr>
          <w:rFonts w:ascii="Times New Roman" w:hAnsi="Times New Roman" w:cs="Times New Roman"/>
          <w:sz w:val="24"/>
          <w:szCs w:val="24"/>
        </w:rPr>
        <w:t>. На этот период приходится пик семейных кризисов: дети вырастают, муж отдаляется, возникает одиночество.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статистическим данным,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мужчина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пивается в среднем 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16 лет,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женщина – за 10 лет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 мнению наркологов, при женском алкоголизме в два раза быстрее происходит умственная деградация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>,  в разы быстрее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уменьшается масса вещества головного мозга.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Злоупотребление алкогольными напитками быстро сказывается на состоянии женского организма.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Метаболические расстройства проявляются: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склонностью к ожирению или истощению, лицо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> становится  одутловат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ым, 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нарушается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функция внутренних органов,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развивается алкогольная  </w:t>
      </w:r>
      <w:proofErr w:type="spellStart"/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кардимиопатия</w:t>
      </w:r>
      <w:proofErr w:type="spell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(поражение сердца), алкогольный гепатит, цирроз печени.</w:t>
      </w:r>
    </w:p>
    <w:p w:rsidR="00226CA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У будущей матери-алкоголички  страдает репродуктивная система,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риск выкидыша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увеличивается в 4 раза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Внутриутробное воздействие алкоголя приводит к появлению ряда проблем – от врожденных пороков до неврологических расстройств и нарушений развития  ребёнка.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биологическом смысле 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 является неизлечимым заболеванием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Тем не менее, женщины, которые все же обратились за помощью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медицинское учреждение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, могут не только избавиться от алкогольной зависимости, но и начать новую жизнь.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Лечение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6321A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зависимости 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начинается с </w:t>
      </w:r>
      <w:r w:rsidR="008113E9" w:rsidRPr="005D4CB9">
        <w:rPr>
          <w:rFonts w:ascii="Times New Roman" w:eastAsia="Times New Roman" w:hAnsi="Times New Roman" w:cs="Times New Roman"/>
          <w:iCs/>
          <w:sz w:val="24"/>
          <w:szCs w:val="24"/>
        </w:rPr>
        <w:t>купирования запоя и лечения  похмельного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синдрома.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Совет специалистов, тем  лицам у кого в роду есть (или были) пьющие родственники, особенно мужского пола, быть крайне осмотрительными в отношениях с </w:t>
      </w:r>
      <w:r w:rsidR="00E6321A"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употреблением алкогольных напитков</w:t>
      </w: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на любом этапе стараться контролировать себя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4594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Помните, 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здоровье – самое большое достояние каждого человека, а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здоровая и трезвая семья – самое большое счастье и богатство на этом свете.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случаях возникновения любых проблем с алкоголем, следует, не теряя времени, обращаться за  помощью к специалистам.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D25A5" w:rsidRPr="005D4CB9" w:rsidRDefault="008D25A5">
      <w:pPr>
        <w:rPr>
          <w:rFonts w:ascii="Times New Roman" w:hAnsi="Times New Roman" w:cs="Times New Roman"/>
          <w:sz w:val="24"/>
          <w:szCs w:val="24"/>
        </w:rPr>
      </w:pPr>
    </w:p>
    <w:sectPr w:rsidR="008D25A5" w:rsidRPr="005D4CB9" w:rsidSect="00087F7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24"/>
    <w:rsid w:val="00021953"/>
    <w:rsid w:val="00037C7E"/>
    <w:rsid w:val="0004523C"/>
    <w:rsid w:val="00087F74"/>
    <w:rsid w:val="00120694"/>
    <w:rsid w:val="0016696B"/>
    <w:rsid w:val="0018074C"/>
    <w:rsid w:val="001A5268"/>
    <w:rsid w:val="001F6933"/>
    <w:rsid w:val="00226CAF"/>
    <w:rsid w:val="00314B82"/>
    <w:rsid w:val="00324002"/>
    <w:rsid w:val="00374852"/>
    <w:rsid w:val="003F3C84"/>
    <w:rsid w:val="004223AB"/>
    <w:rsid w:val="0042301A"/>
    <w:rsid w:val="0046774B"/>
    <w:rsid w:val="004B1E63"/>
    <w:rsid w:val="00570F8B"/>
    <w:rsid w:val="005A4BD2"/>
    <w:rsid w:val="005D4CB9"/>
    <w:rsid w:val="005E40C8"/>
    <w:rsid w:val="005F1347"/>
    <w:rsid w:val="006D673E"/>
    <w:rsid w:val="00720034"/>
    <w:rsid w:val="007A0324"/>
    <w:rsid w:val="007A0DA0"/>
    <w:rsid w:val="007C1608"/>
    <w:rsid w:val="007D7D8A"/>
    <w:rsid w:val="00802645"/>
    <w:rsid w:val="008113E9"/>
    <w:rsid w:val="008D25A5"/>
    <w:rsid w:val="008D27A3"/>
    <w:rsid w:val="0091037D"/>
    <w:rsid w:val="009801E8"/>
    <w:rsid w:val="00AB2A62"/>
    <w:rsid w:val="00BA1692"/>
    <w:rsid w:val="00C04E64"/>
    <w:rsid w:val="00C170DA"/>
    <w:rsid w:val="00C333EE"/>
    <w:rsid w:val="00C556AF"/>
    <w:rsid w:val="00C818D3"/>
    <w:rsid w:val="00CA4EA4"/>
    <w:rsid w:val="00CD4FD9"/>
    <w:rsid w:val="00D02A88"/>
    <w:rsid w:val="00D513B4"/>
    <w:rsid w:val="00D514A8"/>
    <w:rsid w:val="00D554A4"/>
    <w:rsid w:val="00DE315F"/>
    <w:rsid w:val="00DE4AE1"/>
    <w:rsid w:val="00DF6ADE"/>
    <w:rsid w:val="00E50049"/>
    <w:rsid w:val="00E6321A"/>
    <w:rsid w:val="00EC2E2D"/>
    <w:rsid w:val="00F2321D"/>
    <w:rsid w:val="00F4594F"/>
    <w:rsid w:val="00FB16B9"/>
    <w:rsid w:val="00FD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7F99-48F3-4F70-8635-F459BE14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2024-08-01T07:17:00Z</cp:lastPrinted>
  <dcterms:created xsi:type="dcterms:W3CDTF">2024-08-01T06:25:00Z</dcterms:created>
  <dcterms:modified xsi:type="dcterms:W3CDTF">2025-05-02T07:09:00Z</dcterms:modified>
</cp:coreProperties>
</file>