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64" w:rsidRDefault="00943D28" w:rsidP="00F36064">
      <w:pPr>
        <w:pStyle w:val="a3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                               </w:t>
      </w:r>
      <w:r w:rsidR="00F36064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Женщина и алкоголь</w:t>
      </w:r>
    </w:p>
    <w:p w:rsidR="00F36064" w:rsidRDefault="00F36064" w:rsidP="00943D28">
      <w:pPr>
        <w:pStyle w:val="a3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640715</wp:posOffset>
            </wp:positionV>
            <wp:extent cx="2186305" cy="1422400"/>
            <wp:effectExtent l="19050" t="0" r="4445" b="0"/>
            <wp:wrapSquare wrapText="bothSides"/>
            <wp:docPr id="2" name="Рисунок 8" descr="Стадии женского алкоголиз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тадии женского алкоголизм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142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Алкоголизм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 – 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это хроническое заболевание, вызываемое систематическим употреблением спиртных напитков, характеризующееся устойчивой зависимостью от них.</w:t>
      </w:r>
      <w:r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Хронический алкоголизм – это тяжелое нервно-психическое заболевание, при котором у человека развивается болезненное влечение к спиртным напиткам, со временем принимающее навязчивый характер, возникает острая «необходимость» опохмелиться. Потребность в опохмелении у таких больных настолько острая, что в таком состоянии они не могут полноценно соображать, работать, нормально функционировать.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</w:rPr>
        <w:t>Женский алкоголизм по своей природе ничем не</w:t>
      </w:r>
      <w:r w:rsidR="00617B70">
        <w:rPr>
          <w:rFonts w:ascii="Times New Roman" w:eastAsia="Times New Roman" w:hAnsi="Times New Roman" w:cs="Times New Roman"/>
          <w:iCs/>
          <w:sz w:val="24"/>
          <w:szCs w:val="24"/>
        </w:rPr>
        <w:t xml:space="preserve"> отличается от мужского (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соотношение женского алкогол</w:t>
      </w:r>
      <w:r w:rsidR="00617B70">
        <w:rPr>
          <w:rFonts w:ascii="Times New Roman" w:eastAsia="Times New Roman" w:hAnsi="Times New Roman" w:cs="Times New Roman"/>
          <w:iCs/>
          <w:sz w:val="24"/>
          <w:szCs w:val="24"/>
        </w:rPr>
        <w:t xml:space="preserve">изма к </w:t>
      </w:r>
      <w:proofErr w:type="gramStart"/>
      <w:r w:rsidR="00617B70">
        <w:rPr>
          <w:rFonts w:ascii="Times New Roman" w:eastAsia="Times New Roman" w:hAnsi="Times New Roman" w:cs="Times New Roman"/>
          <w:iCs/>
          <w:sz w:val="24"/>
          <w:szCs w:val="24"/>
        </w:rPr>
        <w:t>мужскому</w:t>
      </w:r>
      <w:proofErr w:type="gramEnd"/>
      <w:r w:rsidR="00617B7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657F3">
        <w:rPr>
          <w:rFonts w:ascii="Times New Roman" w:eastAsia="Times New Roman" w:hAnsi="Times New Roman" w:cs="Times New Roman"/>
          <w:i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приближается   1:4</w:t>
      </w:r>
      <w:r w:rsidR="00617B70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</w:p>
    <w:p w:rsidR="00F36064" w:rsidRDefault="00F36064" w:rsidP="00F36064">
      <w:pPr>
        <w:pStyle w:val="a3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>Для женской зависимости характерны: длительный скрытый период; медленное развитие и прогрессирование; большая выраженность симптоматики; сложности при снятии психологической зависимости.</w:t>
      </w:r>
    </w:p>
    <w:p w:rsidR="00943D28" w:rsidRDefault="00943D28" w:rsidP="00B2606F">
      <w:pPr>
        <w:pStyle w:val="a3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742BBC">
        <w:rPr>
          <w:rFonts w:ascii="Times New Roman" w:hAnsi="Times New Roman" w:cs="Times New Roman"/>
          <w:b/>
          <w:color w:val="212529"/>
          <w:sz w:val="24"/>
          <w:szCs w:val="24"/>
        </w:rPr>
        <w:t>П</w:t>
      </w:r>
      <w:r w:rsidR="00F36064" w:rsidRPr="00742BBC">
        <w:rPr>
          <w:rFonts w:ascii="Times New Roman" w:hAnsi="Times New Roman" w:cs="Times New Roman"/>
          <w:b/>
          <w:color w:val="212529"/>
          <w:sz w:val="24"/>
          <w:szCs w:val="24"/>
        </w:rPr>
        <w:t>ервая стадия алкоголизма</w:t>
      </w:r>
      <w:r w:rsidR="00F36064">
        <w:rPr>
          <w:rFonts w:ascii="Times New Roman" w:hAnsi="Times New Roman" w:cs="Times New Roman"/>
          <w:color w:val="212529"/>
          <w:sz w:val="24"/>
          <w:szCs w:val="24"/>
        </w:rPr>
        <w:t xml:space="preserve"> у женщин часто протекает незаметно для окружающих и для самой женщины, так как она считает, что потребляемых доз спиртного недостаточно для развития привыкания. </w:t>
      </w:r>
    </w:p>
    <w:p w:rsidR="00972210" w:rsidRDefault="00F36064" w:rsidP="00B2606F">
      <w:pPr>
        <w:pStyle w:val="a3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 xml:space="preserve">Женщины, стараются оправдывать свой алкоголизм и используют для этого  стандартные  аргументы: </w:t>
      </w:r>
      <w:r w:rsidRPr="00972210">
        <w:rPr>
          <w:rFonts w:ascii="Times New Roman" w:hAnsi="Times New Roman" w:cs="Times New Roman"/>
          <w:b/>
          <w:color w:val="212529"/>
          <w:sz w:val="24"/>
          <w:szCs w:val="24"/>
        </w:rPr>
        <w:t>процесс полностью под контролем, алкоголь употребляется только для расслабления, преуменьшение доз выпитого</w:t>
      </w:r>
      <w:r>
        <w:rPr>
          <w:rFonts w:ascii="Times New Roman" w:hAnsi="Times New Roman" w:cs="Times New Roman"/>
          <w:color w:val="212529"/>
          <w:sz w:val="24"/>
          <w:szCs w:val="24"/>
        </w:rPr>
        <w:t>.</w:t>
      </w:r>
    </w:p>
    <w:p w:rsidR="00F36064" w:rsidRPr="00E321A9" w:rsidRDefault="00F36064" w:rsidP="00E321A9">
      <w:pPr>
        <w:pStyle w:val="a3"/>
        <w:ind w:firstLine="708"/>
        <w:jc w:val="both"/>
        <w:rPr>
          <w:rFonts w:ascii="Times New Roman" w:hAnsi="Times New Roman" w:cs="Times New Roman"/>
          <w:b/>
          <w:color w:val="212529"/>
          <w:sz w:val="24"/>
          <w:szCs w:val="24"/>
        </w:rPr>
      </w:pPr>
      <w:r w:rsidRPr="00E321A9">
        <w:rPr>
          <w:rFonts w:ascii="Times New Roman" w:hAnsi="Times New Roman" w:cs="Times New Roman"/>
          <w:b/>
          <w:color w:val="212529"/>
          <w:sz w:val="24"/>
          <w:szCs w:val="24"/>
        </w:rPr>
        <w:t xml:space="preserve"> </w:t>
      </w:r>
      <w:r w:rsidRPr="00742BBC">
        <w:rPr>
          <w:rFonts w:ascii="Times New Roman" w:hAnsi="Times New Roman" w:cs="Times New Roman"/>
          <w:b/>
          <w:color w:val="212529"/>
          <w:sz w:val="24"/>
          <w:szCs w:val="24"/>
          <w:u w:val="single"/>
        </w:rPr>
        <w:t>При регулярных эпизодах пьянства зависимость у женщины может развиться в течение 2-3 месяцев</w:t>
      </w:r>
      <w:r w:rsidRPr="00E321A9">
        <w:rPr>
          <w:rFonts w:ascii="Times New Roman" w:hAnsi="Times New Roman" w:cs="Times New Roman"/>
          <w:b/>
          <w:color w:val="212529"/>
          <w:sz w:val="24"/>
          <w:szCs w:val="24"/>
        </w:rPr>
        <w:t>.</w:t>
      </w:r>
    </w:p>
    <w:p w:rsidR="00F36064" w:rsidRDefault="00F36064" w:rsidP="00F3606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72210">
        <w:rPr>
          <w:rFonts w:ascii="Times New Roman" w:eastAsia="Times New Roman" w:hAnsi="Times New Roman" w:cs="Times New Roman"/>
          <w:b/>
          <w:iCs/>
          <w:sz w:val="24"/>
          <w:szCs w:val="24"/>
        </w:rPr>
        <w:t>Факторы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, толкающие женщину на употребление: заглушить  неприятности:  плохое воспитание,</w:t>
      </w:r>
      <w:r w:rsidR="006525DA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побои, отсутствие ласки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6525D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наличие в семье алкоголика (отец, мать, брат), смерть  близких, всевозможные разочарования, измена мужа или близкого человека, одиночество, некрасивая внешность и т.п.  </w:t>
      </w:r>
      <w:proofErr w:type="gramEnd"/>
    </w:p>
    <w:p w:rsidR="00F36064" w:rsidRPr="00972210" w:rsidRDefault="00F36064" w:rsidP="00F36064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21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Наследственная предрасположенность</w:t>
      </w:r>
      <w:r w:rsidRPr="00972210">
        <w:rPr>
          <w:rFonts w:ascii="Times New Roman" w:eastAsia="Times New Roman" w:hAnsi="Times New Roman" w:cs="Times New Roman"/>
          <w:b/>
          <w:iCs/>
          <w:sz w:val="24"/>
          <w:szCs w:val="24"/>
        </w:rPr>
        <w:t> к алкоголизму у женщин встречается чаще, ч</w:t>
      </w:r>
      <w:r w:rsidR="006525DA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ем у мужчин  </w:t>
      </w:r>
      <w:proofErr w:type="gramStart"/>
      <w:r w:rsidR="006525DA">
        <w:rPr>
          <w:rFonts w:ascii="Times New Roman" w:eastAsia="Times New Roman" w:hAnsi="Times New Roman" w:cs="Times New Roman"/>
          <w:b/>
          <w:iCs/>
          <w:sz w:val="24"/>
          <w:szCs w:val="24"/>
        </w:rPr>
        <w:t>(</w:t>
      </w:r>
      <w:r w:rsidRPr="0097221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gramEnd"/>
      <w:r w:rsidRPr="0097221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до 90%). </w:t>
      </w:r>
    </w:p>
    <w:p w:rsidR="00F36064" w:rsidRDefault="00F36064" w:rsidP="00F3606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Развитие алкоголизма осуществляется в несколько этапов.</w:t>
      </w:r>
    </w:p>
    <w:p w:rsidR="00F36064" w:rsidRDefault="00F36064" w:rsidP="00F3606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21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На первом этапе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 – алкоголь становится  постоянно необходимым средством, чтобы поднять себе настроение, чувствовать себя уверенно и свободно, забыть о неприятностях и невзгодах, облегчить контакты с окружающими, эмоционально разрядиться. Тяга к алкоголю становится труднопреодолимой, формируется психическая зависимость.</w:t>
      </w:r>
    </w:p>
    <w:p w:rsidR="00F36064" w:rsidRDefault="00F36064" w:rsidP="00F3606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21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На втором этапе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(стадия физической зависимости)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 - употребление спиртных напитков носит систематический характер, независимо от жизненных ситуаций. Отмечается  рост  устойчивости организма к алкоголю, приводящий к  увеличению количества принимаемых спиртных напитков и потере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контроля  за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их дозой.  Влечение к спиртному сравнимо с голодом и жаждой, а  отсутствие  вызывает болезненные расстройства.</w:t>
      </w:r>
    </w:p>
    <w:p w:rsidR="00F36064" w:rsidRDefault="00F36064" w:rsidP="00F3606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21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На третьем этапе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(стадия алкогольной деградации)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 - утрачивается 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контроль  за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дозой и  нарастает тяжелая личностная деградация с исчезновением эмоциональных привязанностей, чувства долга и ответственности.</w:t>
      </w:r>
    </w:p>
    <w:p w:rsidR="00F36064" w:rsidRDefault="00F36064" w:rsidP="00F3606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Различают  два опасных возраста, когда женщины наиболее часто попадают в зависимость от алкоголя. </w:t>
      </w:r>
      <w:r w:rsidRPr="00972210">
        <w:rPr>
          <w:rFonts w:ascii="Times New Roman" w:hAnsi="Times New Roman" w:cs="Times New Roman"/>
          <w:b/>
          <w:sz w:val="24"/>
          <w:szCs w:val="24"/>
        </w:rPr>
        <w:t>Первая возрастная группа риска – 25-30 лет</w:t>
      </w:r>
      <w:r>
        <w:rPr>
          <w:rFonts w:ascii="Times New Roman" w:hAnsi="Times New Roman" w:cs="Times New Roman"/>
          <w:sz w:val="24"/>
          <w:szCs w:val="24"/>
        </w:rPr>
        <w:t xml:space="preserve">. Стресс снимается с помощью алкоголя, так как  в  обществе еще не сформирована привычка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расслабляться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здоровым способом: в фитнес - центре, бассейне, спортзале и т.д. </w:t>
      </w:r>
    </w:p>
    <w:p w:rsidR="00F36064" w:rsidRDefault="004040FD" w:rsidP="00F3606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Вторая группа</w:t>
      </w:r>
      <w:r w:rsidR="00F36064" w:rsidRPr="00972210">
        <w:rPr>
          <w:rFonts w:ascii="Times New Roman" w:hAnsi="Times New Roman" w:cs="Times New Roman"/>
          <w:b/>
          <w:sz w:val="24"/>
          <w:szCs w:val="24"/>
        </w:rPr>
        <w:t xml:space="preserve"> – женщины от 40-45 лет</w:t>
      </w:r>
      <w:r w:rsidR="00F36064">
        <w:rPr>
          <w:rFonts w:ascii="Times New Roman" w:hAnsi="Times New Roman" w:cs="Times New Roman"/>
          <w:sz w:val="24"/>
          <w:szCs w:val="24"/>
        </w:rPr>
        <w:t>. На этот период приходится пик семейных кризисов: дети вырастают, муж отдаляется, возникает одиночество. </w:t>
      </w:r>
      <w:r w:rsidR="00F36064">
        <w:rPr>
          <w:rFonts w:ascii="Times New Roman" w:hAnsi="Times New Roman" w:cs="Times New Roman"/>
          <w:sz w:val="24"/>
          <w:szCs w:val="24"/>
        </w:rPr>
        <w:br/>
      </w:r>
      <w:r w:rsidR="00F36064">
        <w:rPr>
          <w:rFonts w:ascii="Times New Roman" w:eastAsia="Times New Roman" w:hAnsi="Times New Roman" w:cs="Times New Roman"/>
          <w:iCs/>
          <w:sz w:val="24"/>
          <w:szCs w:val="24"/>
        </w:rPr>
        <w:t>Если мужчина спивается в среднем за 16 лет, то женщина – за 10 лет. По мнению наркологов, при женском алкоголизме в два раза быстрее происходит умственная деградация,  в разы быстрее, чем у мужчин, уменьшается масса вещества головного мозга.</w:t>
      </w:r>
    </w:p>
    <w:p w:rsidR="00F36064" w:rsidRDefault="00F36064" w:rsidP="00F3606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Злоупотребление алкогольными напитками быстро сказывается на состоянии женского организма.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Метаболические расстройства проявляются: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склонностью к ожирению или истощению, лицо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 становится 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одутлованым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нарушается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 функция внутренних органов,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развивается алкогольная 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кардимиопатия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> (поражение сердца), алкогольный гепатит, цирроз печени.</w:t>
      </w:r>
    </w:p>
    <w:p w:rsidR="00F36064" w:rsidRDefault="00F36064" w:rsidP="004040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У будущей матери-алкоголички  страдает репродуктивная система,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риск выкидыша увеличивается в 4 раза. Внутриутробное воздействие алкоголя приводит к появлению ряда проблем – от врожденных пороков до неврологических расстройств и нарушений развития  ребёнка.</w:t>
      </w:r>
    </w:p>
    <w:p w:rsidR="00F36064" w:rsidRDefault="00F36064" w:rsidP="00F3606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В биологическом смысле 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алкоголизм является неизлечимым заболеванием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F36064" w:rsidRDefault="00F36064" w:rsidP="00F3606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Лечение начинается с остановки пьянства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 (купирование запоя) и лечения абстинентного (похмельного) синдрома. </w:t>
      </w:r>
    </w:p>
    <w:p w:rsidR="00F67B09" w:rsidRDefault="00F36064" w:rsidP="00F3606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Помните,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здоровье – самое большое достояние каждого человека, 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здоровая и трезвая семья – самое большое счастье и богатство на этом свете.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</w:p>
    <w:p w:rsidR="00F36064" w:rsidRDefault="00F36064" w:rsidP="00F3606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В случаях возникновения любых проблем с алкоголем, следует, не теряя времени, обращаться за  помощью к специалистам.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</w:p>
    <w:p w:rsidR="00F36064" w:rsidRDefault="00F36064" w:rsidP="00F36064">
      <w:pPr>
        <w:pStyle w:val="a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</w:p>
    <w:p w:rsidR="00F36064" w:rsidRDefault="00F36064" w:rsidP="00F36064">
      <w:pPr>
        <w:pStyle w:val="a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F36064" w:rsidRDefault="00F36064" w:rsidP="00F3606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6064" w:rsidRDefault="00F36064" w:rsidP="00F3606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6064" w:rsidRDefault="00F36064" w:rsidP="00F3606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6064" w:rsidRDefault="00F36064" w:rsidP="00F3606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08AD" w:rsidRDefault="00F36064" w:rsidP="00F36064">
      <w:r>
        <w:rPr>
          <w:rFonts w:ascii="Times New Roman" w:hAnsi="Times New Roman" w:cs="Times New Roman"/>
          <w:iCs/>
          <w:sz w:val="24"/>
          <w:szCs w:val="24"/>
        </w:rPr>
        <w:t> </w:t>
      </w:r>
      <w:r>
        <w:rPr>
          <w:rFonts w:ascii="Times New Roman" w:hAnsi="Times New Roman" w:cs="Times New Roman"/>
          <w:color w:val="FFFFFF"/>
          <w:sz w:val="24"/>
          <w:szCs w:val="24"/>
        </w:rPr>
        <w:t>Женский алкоголизм: особенности заболевания</w:t>
      </w:r>
    </w:p>
    <w:sectPr w:rsidR="004008AD" w:rsidSect="00F67B09">
      <w:pgSz w:w="11906" w:h="16838"/>
      <w:pgMar w:top="720" w:right="720" w:bottom="720" w:left="720" w:header="708" w:footer="708" w:gutter="0"/>
      <w:pgBorders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6064"/>
    <w:rsid w:val="004008AD"/>
    <w:rsid w:val="004034B0"/>
    <w:rsid w:val="004040FD"/>
    <w:rsid w:val="00617B70"/>
    <w:rsid w:val="006525DA"/>
    <w:rsid w:val="00742BBC"/>
    <w:rsid w:val="007657F3"/>
    <w:rsid w:val="00943D28"/>
    <w:rsid w:val="00972210"/>
    <w:rsid w:val="00B2606F"/>
    <w:rsid w:val="00C4025E"/>
    <w:rsid w:val="00E321A9"/>
    <w:rsid w:val="00F36064"/>
    <w:rsid w:val="00F4338A"/>
    <w:rsid w:val="00F6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06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1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680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2023-03-07T04:53:00Z</dcterms:created>
  <dcterms:modified xsi:type="dcterms:W3CDTF">2023-03-09T05:11:00Z</dcterms:modified>
</cp:coreProperties>
</file>