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1F" w:rsidRDefault="00902143" w:rsidP="009F4B1F">
      <w:pPr>
        <w:spacing w:after="0" w:line="240" w:lineRule="auto"/>
        <w:ind w:left="-1701" w:firstLine="1701"/>
        <w:rPr>
          <w:noProof/>
          <w:lang w:eastAsia="ru-RU"/>
        </w:rPr>
      </w:pPr>
      <w:r w:rsidRPr="009F4B1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1905</wp:posOffset>
            </wp:positionV>
            <wp:extent cx="2190750" cy="1533525"/>
            <wp:effectExtent l="0" t="0" r="0" b="0"/>
            <wp:wrapSquare wrapText="bothSides"/>
            <wp:docPr id="1" name="Рисунок 1" descr="http://static.medportal.ru/pic/common/hash/5/c/5c3de287-7f56-4c0d-9e71-9239c6349b8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tatic.medportal.ru/pic/common/hash/5/c/5c3de287-7f56-4c0d-9e71-9239c6349b8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1A3">
        <w:rPr>
          <w:noProof/>
          <w:lang w:eastAsia="ru-RU"/>
        </w:rPr>
        <w:t xml:space="preserve">                                                         </w:t>
      </w:r>
      <w:r w:rsidR="009F4B1F">
        <w:rPr>
          <w:noProof/>
          <w:lang w:eastAsia="ru-RU"/>
        </w:rPr>
        <w:t xml:space="preserve">                               </w:t>
      </w:r>
      <w:r w:rsidR="00FF01A3">
        <w:rPr>
          <w:noProof/>
          <w:lang w:eastAsia="ru-RU"/>
        </w:rPr>
        <w:t xml:space="preserve">     </w:t>
      </w:r>
      <w:r w:rsidR="009F4B1F">
        <w:rPr>
          <w:noProof/>
          <w:lang w:eastAsia="ru-RU"/>
        </w:rPr>
        <w:t xml:space="preserve">    </w:t>
      </w:r>
    </w:p>
    <w:p w:rsidR="009F4B1F" w:rsidRDefault="009F4B1F" w:rsidP="009F4B1F">
      <w:pPr>
        <w:spacing w:after="0" w:line="240" w:lineRule="auto"/>
        <w:ind w:left="-1701" w:firstLine="1701"/>
        <w:rPr>
          <w:noProof/>
          <w:lang w:eastAsia="ru-RU"/>
        </w:rPr>
      </w:pPr>
      <w:r>
        <w:rPr>
          <w:noProof/>
          <w:lang w:eastAsia="ru-RU"/>
        </w:rPr>
        <w:t>Учреждение здравоохранения</w:t>
      </w:r>
    </w:p>
    <w:p w:rsidR="009F4B1F" w:rsidRDefault="009F4B1F" w:rsidP="009F4B1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«Краснопольская центральная районная больница»</w:t>
      </w:r>
    </w:p>
    <w:p w:rsidR="009F4B1F" w:rsidRDefault="009F4B1F" w:rsidP="009F4B1F">
      <w:pPr>
        <w:spacing w:after="0" w:line="240" w:lineRule="auto"/>
        <w:ind w:left="-1701" w:firstLine="1701"/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  <w:lang w:eastAsia="ru-RU"/>
        </w:rPr>
      </w:pPr>
    </w:p>
    <w:p w:rsidR="008563AA" w:rsidRPr="009F4B1F" w:rsidRDefault="008563AA" w:rsidP="009F4B1F">
      <w:pPr>
        <w:spacing w:after="0" w:line="240" w:lineRule="auto"/>
        <w:ind w:left="-1701" w:firstLine="1701"/>
        <w:rPr>
          <w:noProof/>
          <w:lang w:eastAsia="ru-RU"/>
        </w:rPr>
      </w:pPr>
      <w:r w:rsidRPr="009F4B1F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  <w:lang w:eastAsia="ru-RU"/>
        </w:rPr>
        <w:t>Заражение опасно для жизни</w:t>
      </w:r>
    </w:p>
    <w:p w:rsidR="004F789F" w:rsidRPr="00D712F7" w:rsidRDefault="008563AA" w:rsidP="00FF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</w:pPr>
      <w:r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>Ежегодно разными формами острых кишечных инфекций болеет до 15</w:t>
      </w:r>
      <w:r w:rsidR="00FF01A3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 </w:t>
      </w:r>
      <w:r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тысяч жителей нашей республики, из них боле </w:t>
      </w:r>
      <w:r w:rsidR="006C3E1C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                     </w:t>
      </w:r>
      <w:r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70% составляют дети. </w:t>
      </w:r>
    </w:p>
    <w:p w:rsidR="00106C34" w:rsidRPr="00D712F7" w:rsidRDefault="00106C34" w:rsidP="006C3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</w:pPr>
      <w:r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>С приходом тёплой поры года, повышенная температура воздуха, создаёт</w:t>
      </w:r>
      <w:r w:rsidR="00FF01A3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 </w:t>
      </w:r>
      <w:r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>оптимальные условия заражения этими инфекциями, особенно при несоблюдении мер личной гигиены, неправильном хранении скоропортящихся</w:t>
      </w:r>
    </w:p>
    <w:p w:rsidR="00106C34" w:rsidRPr="008563AA" w:rsidRDefault="00106C34" w:rsidP="00FF01A3">
      <w:pPr>
        <w:spacing w:after="0" w:line="240" w:lineRule="auto"/>
        <w:ind w:left="-1701" w:firstLine="1701"/>
        <w:jc w:val="both"/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</w:pPr>
      <w:r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>продуктов питания</w:t>
      </w:r>
      <w:r w:rsidR="00A23290"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, </w:t>
      </w:r>
      <w:proofErr w:type="gramStart"/>
      <w:r w:rsidR="00A23290"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>заглатывании</w:t>
      </w:r>
      <w:proofErr w:type="gramEnd"/>
      <w:r w:rsidR="00A23290"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 воды непригодной для питья. </w:t>
      </w:r>
      <w:r w:rsidRPr="00D712F7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  <w:lang w:eastAsia="ru-RU"/>
        </w:rPr>
        <w:t xml:space="preserve"> </w:t>
      </w:r>
    </w:p>
    <w:p w:rsidR="008563AA" w:rsidRPr="008563AA" w:rsidRDefault="008563AA" w:rsidP="006C3E1C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Кишечные инфекции — это  группа заразных заболеваний, которые  повреждают пищеварительный тракт. </w:t>
      </w:r>
      <w:r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>Тяжелее всего заболевания протекают у детей и пожилых людей, но могут вызывать серьезные осложнения и у лиц молодого возраста.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Всего таких заболеваний более 30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видов.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Из них самое безобидное —  </w:t>
      </w:r>
      <w:hyperlink r:id="rId6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пищевое отравление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 а самые опасные — </w:t>
      </w:r>
      <w:hyperlink r:id="rId7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холера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 </w:t>
      </w:r>
      <w:hyperlink r:id="rId8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брюшной тиф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 </w:t>
      </w:r>
      <w:hyperlink r:id="rId9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ботулизм</w:t>
        </w:r>
      </w:hyperlink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и др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.</w:t>
      </w:r>
    </w:p>
    <w:p w:rsidR="006C3821" w:rsidRPr="00D712F7" w:rsidRDefault="008563AA" w:rsidP="00A872AB">
      <w:pPr>
        <w:spacing w:after="0" w:line="183" w:lineRule="atLeast"/>
        <w:ind w:firstLine="708"/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proofErr w:type="gramStart"/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Возбудителями кишечных инфекций могут быть: </w:t>
      </w:r>
      <w:hyperlink r:id="rId10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бактерии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(</w:t>
      </w:r>
      <w:hyperlink r:id="rId11" w:history="1">
        <w:r w:rsidRPr="001B3542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сальмонеллез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 брюшной тиф, холера), их токсины (ботулизм),  </w:t>
      </w:r>
      <w:hyperlink r:id="rId12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вирусы</w:t>
        </w:r>
      </w:hyperlink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(</w:t>
      </w:r>
      <w:proofErr w:type="spellStart"/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энтеровирус</w:t>
      </w:r>
      <w:proofErr w:type="spellEnd"/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, </w:t>
      </w:r>
      <w:proofErr w:type="spellStart"/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ротавирус</w:t>
      </w:r>
      <w:proofErr w:type="spellEnd"/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) и др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.</w:t>
      </w:r>
      <w:r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</w:t>
      </w:r>
      <w:proofErr w:type="gramEnd"/>
    </w:p>
    <w:p w:rsidR="00A23290" w:rsidRPr="00D712F7" w:rsidRDefault="0078339D" w:rsidP="00FF01A3">
      <w:pPr>
        <w:spacing w:after="0" w:line="183" w:lineRule="atLeast"/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r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>Вирусные кишечн</w:t>
      </w:r>
      <w:r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ые инфекции могут передаваться </w:t>
      </w:r>
      <w:r w:rsidR="00B502A2"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>и</w:t>
      </w:r>
      <w:r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воздушно-капельным путем.</w:t>
      </w:r>
    </w:p>
    <w:p w:rsidR="008563AA" w:rsidRPr="008563AA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От больных и носителей инфекции микробы выделяются во внешнюю среду с испражнениями, </w:t>
      </w:r>
      <w:hyperlink r:id="rId13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рвотными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 массами. </w:t>
      </w:r>
    </w:p>
    <w:p w:rsidR="00A23290" w:rsidRPr="00D712F7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Практически все возбудители кишечных инфекций чрезвычайно живучи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во внешней среде. С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пособ</w:t>
      </w:r>
      <w:r w:rsidR="006C382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н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ы подолгу с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уществовать в почве, воде и 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н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а различных предметах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(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на ложках, тарелках, дверных ручках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,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мебели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)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. </w:t>
      </w:r>
    </w:p>
    <w:p w:rsidR="008563AA" w:rsidRPr="008563AA" w:rsidRDefault="008563AA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Кишечные </w:t>
      </w:r>
      <w:r w:rsidR="00A23290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микробы не боятся холода, но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все же предпочитают жить там, где тепло и влажно. Особенно быстро они размножаются в молочных продуктах, мясном фарше, студне, </w:t>
      </w:r>
      <w:r w:rsidR="00197C28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киселе, а также в воде </w:t>
      </w:r>
      <w:proofErr w:type="gramStart"/>
      <w:r w:rsidR="00197C28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(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</w:t>
      </w:r>
      <w:proofErr w:type="gramEnd"/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в летнее время</w:t>
      </w:r>
      <w:r w:rsidR="00197C28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года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).</w:t>
      </w:r>
    </w:p>
    <w:p w:rsidR="006C3821" w:rsidRPr="00D712F7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В организм здорового человека возбудители кишечной инфекции попадают через рот: вместе с пищей, водой и</w:t>
      </w:r>
      <w:r w:rsidR="006C382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ли через грязные руки. </w:t>
      </w:r>
    </w:p>
    <w:p w:rsidR="008563AA" w:rsidRPr="008563AA" w:rsidRDefault="008563AA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Возбудители сальмонеллеза (а их известно около 400 видов)</w:t>
      </w:r>
      <w:r w:rsidR="006C382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попадают к человеку через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зараженные продукты: куриное мясо и яйца, вареную колбасу, сосиски, плохо промытые или вымытые грязной водой овощи и зелень.</w:t>
      </w:r>
    </w:p>
    <w:p w:rsidR="008563AA" w:rsidRPr="008563AA" w:rsidRDefault="00A91825" w:rsidP="00A87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В</w:t>
      </w:r>
      <w:r w:rsidR="008563AA"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кишечник</w:t>
      </w:r>
      <w:r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е человека, микробы </w:t>
      </w:r>
      <w:r w:rsidR="008563AA"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у</w:t>
      </w:r>
      <w:r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силенно размножаться, </w:t>
      </w:r>
      <w:r w:rsidR="008563AA"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</w:t>
      </w:r>
      <w:r w:rsidR="006C382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так называемый </w:t>
      </w:r>
      <w:r w:rsidR="008563AA"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бессимптомный инкубационный период, продол</w:t>
      </w:r>
      <w:r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жающийся от  6 до </w:t>
      </w:r>
      <w:r w:rsidR="008563AA"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48 часов.</w:t>
      </w:r>
    </w:p>
    <w:p w:rsidR="00A91825" w:rsidRPr="00D712F7" w:rsidRDefault="008563AA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Симптомы заболевания вызывают как сами микробы, так и выделяемые ими токсины. </w:t>
      </w:r>
    </w:p>
    <w:p w:rsidR="008563AA" w:rsidRPr="008563AA" w:rsidRDefault="008563AA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Кишечные инфекции могут протекать в виде </w:t>
      </w:r>
      <w:hyperlink r:id="rId14" w:history="1">
        <w:r w:rsidRPr="00D712F7">
          <w:rPr>
            <w:rFonts w:ascii="Times New Roman" w:eastAsia="Calibri" w:hAnsi="Times New Roman" w:cs="Times New Roman"/>
            <w:b/>
            <w:bCs/>
            <w:color w:val="003366"/>
            <w:sz w:val="24"/>
            <w:szCs w:val="24"/>
          </w:rPr>
          <w:t>острого гастрита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(с рвотой и </w:t>
      </w:r>
      <w:hyperlink r:id="rId15" w:history="1">
        <w:r w:rsidRPr="00CE1EC9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болями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под ложечкой), </w:t>
      </w:r>
      <w:hyperlink r:id="rId16" w:history="1">
        <w:r w:rsidRPr="00D712F7">
          <w:rPr>
            <w:rFonts w:ascii="Times New Roman" w:eastAsia="Calibri" w:hAnsi="Times New Roman" w:cs="Times New Roman"/>
            <w:b/>
            <w:bCs/>
            <w:color w:val="003366"/>
            <w:sz w:val="24"/>
            <w:szCs w:val="24"/>
          </w:rPr>
          <w:t>энтерита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(с поносом), </w:t>
      </w:r>
      <w:hyperlink r:id="rId17" w:history="1">
        <w:r w:rsidRPr="00D712F7">
          <w:rPr>
            <w:rFonts w:ascii="Times New Roman" w:eastAsia="Calibri" w:hAnsi="Times New Roman" w:cs="Times New Roman"/>
            <w:b/>
            <w:bCs/>
            <w:color w:val="003366"/>
            <w:sz w:val="24"/>
            <w:szCs w:val="24"/>
          </w:rPr>
          <w:t>гастроэнтерита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(с рвотой и поносом), </w:t>
      </w:r>
      <w:hyperlink r:id="rId18" w:history="1">
        <w:r w:rsidRPr="00D712F7">
          <w:rPr>
            <w:rFonts w:ascii="Times New Roman" w:eastAsia="Calibri" w:hAnsi="Times New Roman" w:cs="Times New Roman"/>
            <w:b/>
            <w:bCs/>
            <w:color w:val="003366"/>
            <w:sz w:val="24"/>
            <w:szCs w:val="24"/>
          </w:rPr>
          <w:t>колита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(с кровью в экскрементах и нарушением стула), </w:t>
      </w:r>
      <w:r w:rsidRPr="008563AA">
        <w:rPr>
          <w:rFonts w:ascii="Times New Roman" w:eastAsia="Times New Roman" w:hAnsi="Times New Roman" w:cs="Times New Roman"/>
          <w:b/>
          <w:bCs/>
          <w:color w:val="3A3F46"/>
          <w:sz w:val="24"/>
          <w:szCs w:val="24"/>
          <w:lang w:eastAsia="ru-RU"/>
        </w:rPr>
        <w:t>энтероколита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(с поражением всего кишечника).</w:t>
      </w:r>
    </w:p>
    <w:p w:rsidR="00715DA2" w:rsidRPr="00D712F7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Одно из самых неприятных последствий, возникающих при кишечных инфекциях — обезвоживан</w:t>
      </w:r>
      <w:r w:rsidR="00A91825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ие организма вследствие рвоты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или </w:t>
      </w:r>
      <w:r w:rsidR="00A91825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многократного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поноса. Результатом резкого обезвоживания могут стать </w:t>
      </w:r>
      <w:hyperlink r:id="rId19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почечная недостаточность</w:t>
        </w:r>
      </w:hyperlink>
      <w:r w:rsidR="00715DA2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 и другие  осложнения. </w:t>
      </w:r>
    </w:p>
    <w:p w:rsidR="00A872AB" w:rsidRDefault="008563AA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Кишечные инфекции, как и все остальные инфекционные заболевания, всегда случаются неожиданно.</w:t>
      </w:r>
    </w:p>
    <w:p w:rsidR="00BD06CB" w:rsidRPr="00D712F7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 са</w:t>
      </w:r>
      <w:r w:rsidR="006C382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мом начале заболевания человека</w:t>
      </w:r>
      <w:r w:rsidR="00A872AB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беспокоит слабость, вялость, снижение аппетита, </w:t>
      </w:r>
      <w:hyperlink r:id="rId20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головная боль</w:t>
        </w:r>
      </w:hyperlink>
      <w:r w:rsidR="00715DA2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 повышение температуры тела</w:t>
      </w:r>
      <w:r w:rsidR="006C382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  ч</w:t>
      </w:r>
      <w:r w:rsidR="00715DA2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ерез  6-48 часов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возникает тошнота и рвота, появляются схваткообразные боли в живо</w:t>
      </w:r>
      <w:r w:rsidR="00715DA2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те, понос с примесью слизи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или крови, избыточное газообра</w:t>
      </w:r>
      <w:r w:rsidR="006C382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зование в кишечнике (метеоризм), м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ожет беспокоить жажда и озноб.</w:t>
      </w:r>
      <w:r w:rsidR="00BD06CB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</w:t>
      </w:r>
    </w:p>
    <w:p w:rsidR="008563AA" w:rsidRPr="008563AA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Иногда кишечные инфекции не имеют видимых симптомов, но сопровождаются выделением возбудителей</w:t>
      </w:r>
      <w:r w:rsidR="00BD06CB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(</w:t>
      </w:r>
      <w:proofErr w:type="spellStart"/>
      <w:r w:rsidR="00BD06CB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бактерионосительство</w:t>
      </w:r>
      <w:proofErr w:type="spellEnd"/>
      <w:r w:rsidR="00BD06CB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)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. В плане распространения инфекции такое носительство особенно опасно — ничего не подозревающий человек </w:t>
      </w:r>
      <w:proofErr w:type="gramStart"/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становится</w:t>
      </w:r>
      <w:r w:rsidR="00BD06CB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постоянным источником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заражая</w:t>
      </w:r>
      <w:proofErr w:type="gramEnd"/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окружающих.</w:t>
      </w:r>
    </w:p>
    <w:p w:rsidR="00A872AB" w:rsidRDefault="00A872AB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</w:p>
    <w:p w:rsidR="00A872AB" w:rsidRDefault="00A872AB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</w:p>
    <w:p w:rsidR="008563AA" w:rsidRPr="008563AA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Очень важно отличить кишечную инфекцию от других заболеваний со сходными симптомами: </w:t>
      </w:r>
      <w:proofErr w:type="spellStart"/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небактериального</w:t>
      </w:r>
      <w:proofErr w:type="spellEnd"/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пищевого отравления,  острого </w:t>
      </w:r>
      <w:hyperlink r:id="rId21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аппендицита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 </w:t>
      </w:r>
      <w:hyperlink r:id="rId22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инфаркта миокарда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 </w:t>
      </w:r>
      <w:hyperlink r:id="rId23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пневмонии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 </w:t>
      </w:r>
      <w:hyperlink r:id="rId24" w:history="1">
        <w:r w:rsidRPr="00D712F7">
          <w:rPr>
            <w:rFonts w:ascii="Times New Roman" w:eastAsia="Calibri" w:hAnsi="Times New Roman" w:cs="Times New Roman"/>
            <w:b/>
            <w:color w:val="003366"/>
            <w:sz w:val="24"/>
            <w:szCs w:val="24"/>
          </w:rPr>
          <w:t>внематочной беременности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и т.д.</w:t>
      </w:r>
    </w:p>
    <w:p w:rsidR="008563AA" w:rsidRPr="008563AA" w:rsidRDefault="008563AA" w:rsidP="00A872AB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</w:pPr>
      <w:r w:rsidRPr="00902143">
        <w:rPr>
          <w:rFonts w:ascii="Times New Roman" w:eastAsia="Times New Roman" w:hAnsi="Times New Roman" w:cs="Times New Roman"/>
          <w:b/>
          <w:color w:val="3A3F46"/>
          <w:sz w:val="24"/>
          <w:szCs w:val="24"/>
          <w:u w:val="single"/>
          <w:lang w:eastAsia="ru-RU"/>
        </w:rPr>
        <w:t xml:space="preserve">При появлении симптомов, напоминающих острую кишечную инфекцию, необходимо обратиться в медицинское учреждение, к врачу </w:t>
      </w:r>
      <w:hyperlink r:id="rId25" w:history="1">
        <w:r w:rsidRPr="00902143">
          <w:rPr>
            <w:rFonts w:ascii="Times New Roman" w:eastAsia="Calibri" w:hAnsi="Times New Roman" w:cs="Times New Roman"/>
            <w:b/>
            <w:color w:val="003366"/>
            <w:sz w:val="24"/>
            <w:szCs w:val="24"/>
            <w:u w:val="single"/>
          </w:rPr>
          <w:t>инфекционисту</w:t>
        </w:r>
      </w:hyperlink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. </w:t>
      </w:r>
    </w:p>
    <w:p w:rsidR="008563AA" w:rsidRPr="008563AA" w:rsidRDefault="008563AA" w:rsidP="00FF01A3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Лечение кишечных инфекций является комплексным и включает в себя: борьбу с микробными </w:t>
      </w:r>
      <w:r w:rsidR="000C003E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ядами, самими микробами,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с обезвоживанием организма</w:t>
      </w:r>
      <w:r w:rsidR="000C003E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.</w:t>
      </w:r>
    </w:p>
    <w:p w:rsidR="008F322A" w:rsidRPr="00D712F7" w:rsidRDefault="008563AA" w:rsidP="00A872AB">
      <w:pPr>
        <w:spacing w:after="110" w:line="183" w:lineRule="atLeast"/>
        <w:ind w:firstLine="708"/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proofErr w:type="gramStart"/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Чтобы уберечься от острых кишечных инфекций, </w:t>
      </w:r>
      <w:r w:rsidR="00E4010B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специалисты советуют соблюдать следующие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пр</w:t>
      </w:r>
      <w:r w:rsidR="00E4010B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авила: пить воду и молоко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в кипяченом виде, </w:t>
      </w:r>
      <w:r w:rsidR="003F5BEF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тщательно мыть овощи и фрукты </w:t>
      </w:r>
      <w:r w:rsidR="007A075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под </w:t>
      </w:r>
      <w:r w:rsidR="003F5BEF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проточной  водой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, соблюдать правила и сроки хранения пищевых продуктов, </w:t>
      </w:r>
      <w:r w:rsidR="007A075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не приобретать продукты сомнительного качества, с истёкшим сроком годности, хранить в холодильнике раздельно и в индивидуальной упаковке продукты сырые и готовые к употреблению,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мыть руки </w:t>
      </w:r>
      <w:r w:rsidR="003F5BEF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с мылом</w:t>
      </w:r>
      <w:proofErr w:type="gramEnd"/>
      <w:r w:rsidR="003F5BEF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 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перед едой</w:t>
      </w:r>
      <w:r w:rsidR="007A075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,</w:t>
      </w:r>
      <w:r w:rsidRPr="008563AA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 </w:t>
      </w:r>
      <w:r w:rsidR="007A075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 xml:space="preserve">перед приготовлением пищи, </w:t>
      </w:r>
      <w:r w:rsidR="006D348F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после посещения общественных мест</w:t>
      </w:r>
      <w:r w:rsidR="007A0751" w:rsidRPr="00D712F7">
        <w:rPr>
          <w:rFonts w:ascii="Times New Roman" w:eastAsia="Times New Roman" w:hAnsi="Times New Roman" w:cs="Times New Roman"/>
          <w:b/>
          <w:color w:val="3A3F46"/>
          <w:sz w:val="24"/>
          <w:szCs w:val="24"/>
          <w:lang w:eastAsia="ru-RU"/>
        </w:rPr>
        <w:t>.</w:t>
      </w:r>
      <w:r w:rsidR="004C77EE"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</w:t>
      </w:r>
    </w:p>
    <w:p w:rsidR="004C77EE" w:rsidRPr="00D712F7" w:rsidRDefault="00B235F7" w:rsidP="00A872AB">
      <w:pPr>
        <w:spacing w:after="110" w:line="183" w:lineRule="atLeast"/>
        <w:ind w:firstLine="708"/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r w:rsidRPr="009C4382">
        <w:rPr>
          <w:rFonts w:ascii="Times New Roman" w:eastAsia="Calibri" w:hAnsi="Times New Roman" w:cs="Times New Roman"/>
          <w:b/>
          <w:color w:val="4D4D4D"/>
          <w:sz w:val="24"/>
          <w:szCs w:val="24"/>
          <w:u w:val="single"/>
          <w:shd w:val="clear" w:color="auto" w:fill="F9F9F9"/>
        </w:rPr>
        <w:t>Иммунитета к кишечным инфекциям нет</w:t>
      </w:r>
      <w:r w:rsidR="00530455"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, </w:t>
      </w:r>
      <w:r w:rsidR="008F322A"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если человек переболел каким-то кишечным заболеванием, то </w:t>
      </w:r>
      <w:r w:rsidR="00530455"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есть </w:t>
      </w:r>
      <w:r w:rsidR="008F322A"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шанс через небольшое время заразиться </w:t>
      </w:r>
      <w:r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снова </w:t>
      </w:r>
      <w:r w:rsidR="008F322A"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>таким же видом инфекции.</w:t>
      </w:r>
    </w:p>
    <w:p w:rsidR="00EA2411" w:rsidRPr="00D712F7" w:rsidRDefault="004C77EE" w:rsidP="00FF01A3">
      <w:pPr>
        <w:spacing w:after="110" w:line="183" w:lineRule="atLeast"/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r w:rsidRPr="009C4382">
        <w:rPr>
          <w:rFonts w:ascii="Times New Roman" w:eastAsia="Calibri" w:hAnsi="Times New Roman" w:cs="Times New Roman"/>
          <w:b/>
          <w:color w:val="4D4D4D"/>
          <w:sz w:val="24"/>
          <w:szCs w:val="24"/>
          <w:u w:val="single"/>
          <w:shd w:val="clear" w:color="auto" w:fill="F9F9F9"/>
        </w:rPr>
        <w:t>Специфической профилактики (то есть вакцин или анатоксинов) ни для одной из кишечных  инфекций нет</w:t>
      </w:r>
      <w:r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>.</w:t>
      </w:r>
      <w:r w:rsidR="00EA2411"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</w:t>
      </w:r>
    </w:p>
    <w:p w:rsidR="007A0751" w:rsidRPr="00D712F7" w:rsidRDefault="00B235F7" w:rsidP="00FF01A3">
      <w:pPr>
        <w:spacing w:after="110" w:line="183" w:lineRule="atLeast"/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r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П</w:t>
      </w:r>
      <w:r w:rsidR="00EA2411"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рогноз </w:t>
      </w:r>
      <w:r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благоприятный </w:t>
      </w:r>
      <w:r w:rsidR="00EA2411"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и для выздоровления, и для жизни</w:t>
      </w:r>
      <w:r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, </w:t>
      </w:r>
      <w:r w:rsidR="00EA2411"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при условии проведения полного и адекватного курса </w:t>
      </w:r>
      <w:r w:rsidRPr="00D712F7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терапии. </w:t>
      </w:r>
      <w:r w:rsidR="00EA2411" w:rsidRPr="008563AA"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Иногда формируется длительное, и даже пожизненное носительство этих бактерий.</w:t>
      </w:r>
    </w:p>
    <w:p w:rsidR="008563AA" w:rsidRPr="001D6C6C" w:rsidRDefault="007A0751" w:rsidP="00A872AB">
      <w:pPr>
        <w:spacing w:after="110" w:line="183" w:lineRule="atLeast"/>
        <w:ind w:firstLine="708"/>
        <w:jc w:val="both"/>
        <w:rPr>
          <w:rFonts w:ascii="Times New Roman" w:eastAsia="Times New Roman" w:hAnsi="Times New Roman" w:cs="Times New Roman"/>
          <w:b/>
          <w:color w:val="3A3F46"/>
          <w:sz w:val="24"/>
          <w:szCs w:val="24"/>
          <w:u w:val="single"/>
          <w:lang w:eastAsia="ru-RU"/>
        </w:rPr>
      </w:pPr>
      <w:r w:rsidRPr="001D6C6C">
        <w:rPr>
          <w:rFonts w:ascii="Times New Roman" w:eastAsia="Times New Roman" w:hAnsi="Times New Roman" w:cs="Times New Roman"/>
          <w:b/>
          <w:color w:val="3A3F46"/>
          <w:sz w:val="24"/>
          <w:szCs w:val="24"/>
          <w:u w:val="single"/>
          <w:lang w:eastAsia="ru-RU"/>
        </w:rPr>
        <w:t xml:space="preserve">Помните! По внешнему виду, запаху, вкусовым качествам невозможно распознать заражённые микробами продукты! </w:t>
      </w:r>
    </w:p>
    <w:p w:rsidR="00912199" w:rsidRPr="008563AA" w:rsidRDefault="00912199" w:rsidP="00FF01A3">
      <w:pPr>
        <w:spacing w:after="110" w:line="183" w:lineRule="atLeast"/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</w:p>
    <w:p w:rsidR="008563AA" w:rsidRPr="008563AA" w:rsidRDefault="008563AA" w:rsidP="00FF01A3">
      <w:pPr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bookmarkStart w:id="0" w:name="_GoBack"/>
      <w:bookmarkEnd w:id="0"/>
    </w:p>
    <w:p w:rsidR="00FE4A42" w:rsidRPr="0056260D" w:rsidRDefault="0056260D" w:rsidP="0056260D">
      <w:pPr>
        <w:jc w:val="both"/>
        <w:rPr>
          <w:rFonts w:ascii="Times New Roman" w:eastAsia="Calibri" w:hAnsi="Times New Roman" w:cs="Times New Roman"/>
          <w:b/>
          <w:color w:val="4D4D4D"/>
          <w:sz w:val="24"/>
          <w:szCs w:val="24"/>
          <w:shd w:val="clear" w:color="auto" w:fill="F9F9F9"/>
        </w:rPr>
      </w:pPr>
      <w:r>
        <w:rPr>
          <w:noProof/>
          <w:lang w:eastAsia="ru-RU"/>
        </w:rPr>
        <w:drawing>
          <wp:inline distT="0" distB="0" distL="0" distR="0">
            <wp:extent cx="6000750" cy="3714750"/>
            <wp:effectExtent l="19050" t="0" r="0" b="0"/>
            <wp:docPr id="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A42" w:rsidRPr="0056260D" w:rsidSect="00FF01A3">
      <w:pgSz w:w="11906" w:h="16838"/>
      <w:pgMar w:top="567" w:right="850" w:bottom="1134" w:left="851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AA"/>
    <w:rsid w:val="00000C06"/>
    <w:rsid w:val="00004003"/>
    <w:rsid w:val="00005B6C"/>
    <w:rsid w:val="00006320"/>
    <w:rsid w:val="00007C10"/>
    <w:rsid w:val="00013746"/>
    <w:rsid w:val="00013CB7"/>
    <w:rsid w:val="00016797"/>
    <w:rsid w:val="00016B65"/>
    <w:rsid w:val="00026241"/>
    <w:rsid w:val="00031A0B"/>
    <w:rsid w:val="000333CD"/>
    <w:rsid w:val="00033970"/>
    <w:rsid w:val="00036A36"/>
    <w:rsid w:val="00037598"/>
    <w:rsid w:val="000412AD"/>
    <w:rsid w:val="00042A6F"/>
    <w:rsid w:val="00045182"/>
    <w:rsid w:val="00045E37"/>
    <w:rsid w:val="00047CF5"/>
    <w:rsid w:val="00054411"/>
    <w:rsid w:val="00061CBF"/>
    <w:rsid w:val="00063A1C"/>
    <w:rsid w:val="000642EA"/>
    <w:rsid w:val="000678D0"/>
    <w:rsid w:val="00073A5D"/>
    <w:rsid w:val="00075639"/>
    <w:rsid w:val="000768EA"/>
    <w:rsid w:val="00080D58"/>
    <w:rsid w:val="00092838"/>
    <w:rsid w:val="00093D83"/>
    <w:rsid w:val="000A165B"/>
    <w:rsid w:val="000A68D2"/>
    <w:rsid w:val="000B031D"/>
    <w:rsid w:val="000B0F3A"/>
    <w:rsid w:val="000B1D7C"/>
    <w:rsid w:val="000B2410"/>
    <w:rsid w:val="000C003E"/>
    <w:rsid w:val="000C097D"/>
    <w:rsid w:val="000C0BF6"/>
    <w:rsid w:val="000C0FEF"/>
    <w:rsid w:val="000C1E25"/>
    <w:rsid w:val="000C1F11"/>
    <w:rsid w:val="000D0595"/>
    <w:rsid w:val="000D11C8"/>
    <w:rsid w:val="000E0E7D"/>
    <w:rsid w:val="000E3298"/>
    <w:rsid w:val="000E4348"/>
    <w:rsid w:val="000E6A94"/>
    <w:rsid w:val="000F5A0F"/>
    <w:rsid w:val="000F6F8E"/>
    <w:rsid w:val="00103A7E"/>
    <w:rsid w:val="00104C8B"/>
    <w:rsid w:val="00104FCA"/>
    <w:rsid w:val="00106C34"/>
    <w:rsid w:val="0011693E"/>
    <w:rsid w:val="00116B7F"/>
    <w:rsid w:val="00117D77"/>
    <w:rsid w:val="00120F43"/>
    <w:rsid w:val="0012193A"/>
    <w:rsid w:val="00121D3F"/>
    <w:rsid w:val="00124727"/>
    <w:rsid w:val="00125580"/>
    <w:rsid w:val="001305BF"/>
    <w:rsid w:val="00131638"/>
    <w:rsid w:val="001318BD"/>
    <w:rsid w:val="001339A5"/>
    <w:rsid w:val="00134782"/>
    <w:rsid w:val="001351E2"/>
    <w:rsid w:val="0016294A"/>
    <w:rsid w:val="00164716"/>
    <w:rsid w:val="00174F17"/>
    <w:rsid w:val="0017547D"/>
    <w:rsid w:val="001764C9"/>
    <w:rsid w:val="00184C56"/>
    <w:rsid w:val="00187F2F"/>
    <w:rsid w:val="001905DC"/>
    <w:rsid w:val="00191829"/>
    <w:rsid w:val="00194BBC"/>
    <w:rsid w:val="00197C28"/>
    <w:rsid w:val="001A0208"/>
    <w:rsid w:val="001A402E"/>
    <w:rsid w:val="001A513F"/>
    <w:rsid w:val="001A59B0"/>
    <w:rsid w:val="001B3542"/>
    <w:rsid w:val="001B6F88"/>
    <w:rsid w:val="001C0535"/>
    <w:rsid w:val="001C131F"/>
    <w:rsid w:val="001C4749"/>
    <w:rsid w:val="001C648E"/>
    <w:rsid w:val="001D2DBF"/>
    <w:rsid w:val="001D63CD"/>
    <w:rsid w:val="001D6C6C"/>
    <w:rsid w:val="001E0809"/>
    <w:rsid w:val="001E0971"/>
    <w:rsid w:val="001E3A0B"/>
    <w:rsid w:val="001E6AF0"/>
    <w:rsid w:val="00203859"/>
    <w:rsid w:val="00205309"/>
    <w:rsid w:val="002053A0"/>
    <w:rsid w:val="002123C5"/>
    <w:rsid w:val="00213072"/>
    <w:rsid w:val="002222AE"/>
    <w:rsid w:val="00225B0A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3660"/>
    <w:rsid w:val="00256410"/>
    <w:rsid w:val="00261661"/>
    <w:rsid w:val="00264BCE"/>
    <w:rsid w:val="00282486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301F6C"/>
    <w:rsid w:val="003026FA"/>
    <w:rsid w:val="00303B9A"/>
    <w:rsid w:val="003078BE"/>
    <w:rsid w:val="00313B79"/>
    <w:rsid w:val="00314313"/>
    <w:rsid w:val="00314986"/>
    <w:rsid w:val="00315EE8"/>
    <w:rsid w:val="00320906"/>
    <w:rsid w:val="003256B8"/>
    <w:rsid w:val="00327200"/>
    <w:rsid w:val="00327AE3"/>
    <w:rsid w:val="003307B3"/>
    <w:rsid w:val="003345BB"/>
    <w:rsid w:val="003349DD"/>
    <w:rsid w:val="003356C7"/>
    <w:rsid w:val="0034534A"/>
    <w:rsid w:val="00350E97"/>
    <w:rsid w:val="003549B0"/>
    <w:rsid w:val="00355BE7"/>
    <w:rsid w:val="00355CED"/>
    <w:rsid w:val="00356507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40"/>
    <w:rsid w:val="003871B7"/>
    <w:rsid w:val="00396093"/>
    <w:rsid w:val="003A2297"/>
    <w:rsid w:val="003A6738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395C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BEF"/>
    <w:rsid w:val="003F5CA4"/>
    <w:rsid w:val="00401206"/>
    <w:rsid w:val="004147F2"/>
    <w:rsid w:val="00415F98"/>
    <w:rsid w:val="0041644E"/>
    <w:rsid w:val="0042138A"/>
    <w:rsid w:val="0042248E"/>
    <w:rsid w:val="0042465A"/>
    <w:rsid w:val="00430D4B"/>
    <w:rsid w:val="00431B4F"/>
    <w:rsid w:val="004463C7"/>
    <w:rsid w:val="004466BF"/>
    <w:rsid w:val="004511C2"/>
    <w:rsid w:val="00452FE7"/>
    <w:rsid w:val="004537E6"/>
    <w:rsid w:val="00454145"/>
    <w:rsid w:val="00454146"/>
    <w:rsid w:val="00454214"/>
    <w:rsid w:val="00454AE0"/>
    <w:rsid w:val="004569F3"/>
    <w:rsid w:val="00462B8A"/>
    <w:rsid w:val="00464812"/>
    <w:rsid w:val="00466410"/>
    <w:rsid w:val="0046730D"/>
    <w:rsid w:val="0047178D"/>
    <w:rsid w:val="00472359"/>
    <w:rsid w:val="00476481"/>
    <w:rsid w:val="00480A10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96339"/>
    <w:rsid w:val="004A651A"/>
    <w:rsid w:val="004B305A"/>
    <w:rsid w:val="004B4213"/>
    <w:rsid w:val="004B58EF"/>
    <w:rsid w:val="004B59B2"/>
    <w:rsid w:val="004B6FD1"/>
    <w:rsid w:val="004C23F6"/>
    <w:rsid w:val="004C6202"/>
    <w:rsid w:val="004C639D"/>
    <w:rsid w:val="004C77EE"/>
    <w:rsid w:val="004D28E4"/>
    <w:rsid w:val="004D2B82"/>
    <w:rsid w:val="004D3726"/>
    <w:rsid w:val="004D3ED0"/>
    <w:rsid w:val="004D56A9"/>
    <w:rsid w:val="004D62DD"/>
    <w:rsid w:val="004E018A"/>
    <w:rsid w:val="004E3967"/>
    <w:rsid w:val="004E44DA"/>
    <w:rsid w:val="004F147A"/>
    <w:rsid w:val="004F42E6"/>
    <w:rsid w:val="004F565A"/>
    <w:rsid w:val="004F789F"/>
    <w:rsid w:val="004F7994"/>
    <w:rsid w:val="005016F1"/>
    <w:rsid w:val="0050249E"/>
    <w:rsid w:val="00505B83"/>
    <w:rsid w:val="005123C7"/>
    <w:rsid w:val="005158FB"/>
    <w:rsid w:val="0052223B"/>
    <w:rsid w:val="0052684A"/>
    <w:rsid w:val="005300C3"/>
    <w:rsid w:val="00530455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2273"/>
    <w:rsid w:val="0056260D"/>
    <w:rsid w:val="0056531B"/>
    <w:rsid w:val="00571970"/>
    <w:rsid w:val="005721E1"/>
    <w:rsid w:val="0057550F"/>
    <w:rsid w:val="005770B6"/>
    <w:rsid w:val="00577CA8"/>
    <w:rsid w:val="005847A3"/>
    <w:rsid w:val="00585D2D"/>
    <w:rsid w:val="005878A9"/>
    <w:rsid w:val="0059565A"/>
    <w:rsid w:val="005A16E3"/>
    <w:rsid w:val="005A2F14"/>
    <w:rsid w:val="005A4168"/>
    <w:rsid w:val="005A4433"/>
    <w:rsid w:val="005A4C99"/>
    <w:rsid w:val="005B4069"/>
    <w:rsid w:val="005B46F8"/>
    <w:rsid w:val="005C13A5"/>
    <w:rsid w:val="005C59E6"/>
    <w:rsid w:val="005C6542"/>
    <w:rsid w:val="005C7BD2"/>
    <w:rsid w:val="005D1611"/>
    <w:rsid w:val="005D232D"/>
    <w:rsid w:val="005E01D5"/>
    <w:rsid w:val="005E0878"/>
    <w:rsid w:val="005E4E63"/>
    <w:rsid w:val="005F0103"/>
    <w:rsid w:val="005F31C0"/>
    <w:rsid w:val="006037FD"/>
    <w:rsid w:val="00605950"/>
    <w:rsid w:val="00605B91"/>
    <w:rsid w:val="00607560"/>
    <w:rsid w:val="0061383D"/>
    <w:rsid w:val="00614922"/>
    <w:rsid w:val="00614D4A"/>
    <w:rsid w:val="00623410"/>
    <w:rsid w:val="006243E6"/>
    <w:rsid w:val="006346B2"/>
    <w:rsid w:val="00637540"/>
    <w:rsid w:val="0063782C"/>
    <w:rsid w:val="006378A2"/>
    <w:rsid w:val="006404AB"/>
    <w:rsid w:val="0064093D"/>
    <w:rsid w:val="006468AE"/>
    <w:rsid w:val="006517C5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879EC"/>
    <w:rsid w:val="0069273B"/>
    <w:rsid w:val="00695BB5"/>
    <w:rsid w:val="00696356"/>
    <w:rsid w:val="00697795"/>
    <w:rsid w:val="00697E6A"/>
    <w:rsid w:val="006A5701"/>
    <w:rsid w:val="006A636A"/>
    <w:rsid w:val="006A7C69"/>
    <w:rsid w:val="006B1285"/>
    <w:rsid w:val="006B25DF"/>
    <w:rsid w:val="006C085B"/>
    <w:rsid w:val="006C3316"/>
    <w:rsid w:val="006C3821"/>
    <w:rsid w:val="006C3E1C"/>
    <w:rsid w:val="006C5D9F"/>
    <w:rsid w:val="006C768A"/>
    <w:rsid w:val="006D01CB"/>
    <w:rsid w:val="006D348F"/>
    <w:rsid w:val="006D4F4D"/>
    <w:rsid w:val="006D518F"/>
    <w:rsid w:val="006D7F71"/>
    <w:rsid w:val="006E026E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15DA2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80096"/>
    <w:rsid w:val="00781AD8"/>
    <w:rsid w:val="0078339D"/>
    <w:rsid w:val="007839E6"/>
    <w:rsid w:val="0078629F"/>
    <w:rsid w:val="0078770A"/>
    <w:rsid w:val="00790074"/>
    <w:rsid w:val="007A0751"/>
    <w:rsid w:val="007A1792"/>
    <w:rsid w:val="007A214B"/>
    <w:rsid w:val="007A24E1"/>
    <w:rsid w:val="007A37E4"/>
    <w:rsid w:val="007A49F3"/>
    <w:rsid w:val="007A778D"/>
    <w:rsid w:val="007B0519"/>
    <w:rsid w:val="007B0A82"/>
    <w:rsid w:val="007B2C34"/>
    <w:rsid w:val="007B374A"/>
    <w:rsid w:val="007B6146"/>
    <w:rsid w:val="007B6DBA"/>
    <w:rsid w:val="007C15FD"/>
    <w:rsid w:val="007C239B"/>
    <w:rsid w:val="007C382B"/>
    <w:rsid w:val="007C50CF"/>
    <w:rsid w:val="007D1F7A"/>
    <w:rsid w:val="007D3313"/>
    <w:rsid w:val="007D372B"/>
    <w:rsid w:val="007E20A8"/>
    <w:rsid w:val="007F0BA5"/>
    <w:rsid w:val="007F0C87"/>
    <w:rsid w:val="007F204B"/>
    <w:rsid w:val="008021EF"/>
    <w:rsid w:val="008047CC"/>
    <w:rsid w:val="008058C4"/>
    <w:rsid w:val="00810374"/>
    <w:rsid w:val="008125CE"/>
    <w:rsid w:val="00817813"/>
    <w:rsid w:val="00833D19"/>
    <w:rsid w:val="008362B9"/>
    <w:rsid w:val="008405EB"/>
    <w:rsid w:val="00842AA3"/>
    <w:rsid w:val="008448EF"/>
    <w:rsid w:val="008563AA"/>
    <w:rsid w:val="00867BA7"/>
    <w:rsid w:val="0087510A"/>
    <w:rsid w:val="0088071F"/>
    <w:rsid w:val="00880A9D"/>
    <w:rsid w:val="00886E86"/>
    <w:rsid w:val="00892656"/>
    <w:rsid w:val="008934CD"/>
    <w:rsid w:val="0089399D"/>
    <w:rsid w:val="00894FDD"/>
    <w:rsid w:val="00896C0E"/>
    <w:rsid w:val="008A11DE"/>
    <w:rsid w:val="008A1228"/>
    <w:rsid w:val="008A234B"/>
    <w:rsid w:val="008A628A"/>
    <w:rsid w:val="008B66ED"/>
    <w:rsid w:val="008B6C98"/>
    <w:rsid w:val="008C2100"/>
    <w:rsid w:val="008C3263"/>
    <w:rsid w:val="008C6B57"/>
    <w:rsid w:val="008D2FC8"/>
    <w:rsid w:val="008D5D61"/>
    <w:rsid w:val="008D6AE1"/>
    <w:rsid w:val="008E321B"/>
    <w:rsid w:val="008E6179"/>
    <w:rsid w:val="008E6B8C"/>
    <w:rsid w:val="008F322A"/>
    <w:rsid w:val="008F7876"/>
    <w:rsid w:val="009000C8"/>
    <w:rsid w:val="00902143"/>
    <w:rsid w:val="00912199"/>
    <w:rsid w:val="00913705"/>
    <w:rsid w:val="0091382E"/>
    <w:rsid w:val="00916379"/>
    <w:rsid w:val="009304D4"/>
    <w:rsid w:val="0093261B"/>
    <w:rsid w:val="00934965"/>
    <w:rsid w:val="009355C9"/>
    <w:rsid w:val="00937352"/>
    <w:rsid w:val="009407A7"/>
    <w:rsid w:val="00946B3C"/>
    <w:rsid w:val="009520B6"/>
    <w:rsid w:val="00952821"/>
    <w:rsid w:val="0095381F"/>
    <w:rsid w:val="00957AC4"/>
    <w:rsid w:val="00961C26"/>
    <w:rsid w:val="00964712"/>
    <w:rsid w:val="00970B94"/>
    <w:rsid w:val="00970F2E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371D"/>
    <w:rsid w:val="009B033C"/>
    <w:rsid w:val="009B232C"/>
    <w:rsid w:val="009B2752"/>
    <w:rsid w:val="009B4FED"/>
    <w:rsid w:val="009C138A"/>
    <w:rsid w:val="009C4085"/>
    <w:rsid w:val="009C4382"/>
    <w:rsid w:val="009D1E07"/>
    <w:rsid w:val="009D2DB5"/>
    <w:rsid w:val="009D7123"/>
    <w:rsid w:val="009E5F18"/>
    <w:rsid w:val="009E7555"/>
    <w:rsid w:val="009F4692"/>
    <w:rsid w:val="009F4B1F"/>
    <w:rsid w:val="00A00851"/>
    <w:rsid w:val="00A0210C"/>
    <w:rsid w:val="00A0703C"/>
    <w:rsid w:val="00A13AC4"/>
    <w:rsid w:val="00A153B4"/>
    <w:rsid w:val="00A177A1"/>
    <w:rsid w:val="00A20457"/>
    <w:rsid w:val="00A23290"/>
    <w:rsid w:val="00A25923"/>
    <w:rsid w:val="00A27004"/>
    <w:rsid w:val="00A30061"/>
    <w:rsid w:val="00A317A1"/>
    <w:rsid w:val="00A31D1E"/>
    <w:rsid w:val="00A45CCF"/>
    <w:rsid w:val="00A51C5B"/>
    <w:rsid w:val="00A52312"/>
    <w:rsid w:val="00A561FD"/>
    <w:rsid w:val="00A64E06"/>
    <w:rsid w:val="00A666A0"/>
    <w:rsid w:val="00A67DDB"/>
    <w:rsid w:val="00A832A3"/>
    <w:rsid w:val="00A83B3F"/>
    <w:rsid w:val="00A86C49"/>
    <w:rsid w:val="00A872AB"/>
    <w:rsid w:val="00A87DE3"/>
    <w:rsid w:val="00A90D96"/>
    <w:rsid w:val="00A91825"/>
    <w:rsid w:val="00AA3C14"/>
    <w:rsid w:val="00AA4767"/>
    <w:rsid w:val="00AB0249"/>
    <w:rsid w:val="00AB50CC"/>
    <w:rsid w:val="00AB5FA8"/>
    <w:rsid w:val="00AB5FDE"/>
    <w:rsid w:val="00AC2265"/>
    <w:rsid w:val="00AD3B3D"/>
    <w:rsid w:val="00AD42CD"/>
    <w:rsid w:val="00AD794B"/>
    <w:rsid w:val="00AE070F"/>
    <w:rsid w:val="00AE37A4"/>
    <w:rsid w:val="00AE552F"/>
    <w:rsid w:val="00AE704F"/>
    <w:rsid w:val="00AE7DE0"/>
    <w:rsid w:val="00AF2FA9"/>
    <w:rsid w:val="00AF7693"/>
    <w:rsid w:val="00AF780F"/>
    <w:rsid w:val="00B02888"/>
    <w:rsid w:val="00B17466"/>
    <w:rsid w:val="00B17FA0"/>
    <w:rsid w:val="00B22E3D"/>
    <w:rsid w:val="00B235F7"/>
    <w:rsid w:val="00B2399E"/>
    <w:rsid w:val="00B24B2E"/>
    <w:rsid w:val="00B3021A"/>
    <w:rsid w:val="00B32D74"/>
    <w:rsid w:val="00B33F0C"/>
    <w:rsid w:val="00B36CC9"/>
    <w:rsid w:val="00B42986"/>
    <w:rsid w:val="00B44A30"/>
    <w:rsid w:val="00B502A2"/>
    <w:rsid w:val="00B520A5"/>
    <w:rsid w:val="00B52453"/>
    <w:rsid w:val="00B53ED9"/>
    <w:rsid w:val="00B615A9"/>
    <w:rsid w:val="00B622FB"/>
    <w:rsid w:val="00B62456"/>
    <w:rsid w:val="00B7399D"/>
    <w:rsid w:val="00B7708E"/>
    <w:rsid w:val="00B825FC"/>
    <w:rsid w:val="00B83F74"/>
    <w:rsid w:val="00B949D9"/>
    <w:rsid w:val="00B9520F"/>
    <w:rsid w:val="00B952A7"/>
    <w:rsid w:val="00B952F3"/>
    <w:rsid w:val="00B95FFF"/>
    <w:rsid w:val="00BA02C6"/>
    <w:rsid w:val="00BA06D9"/>
    <w:rsid w:val="00BA0ECA"/>
    <w:rsid w:val="00BA1192"/>
    <w:rsid w:val="00BA309C"/>
    <w:rsid w:val="00BA313D"/>
    <w:rsid w:val="00BA45BD"/>
    <w:rsid w:val="00BA516B"/>
    <w:rsid w:val="00BA5398"/>
    <w:rsid w:val="00BA7A2C"/>
    <w:rsid w:val="00BB44D8"/>
    <w:rsid w:val="00BC36E6"/>
    <w:rsid w:val="00BC703D"/>
    <w:rsid w:val="00BD06CB"/>
    <w:rsid w:val="00BD1C32"/>
    <w:rsid w:val="00BD316E"/>
    <w:rsid w:val="00BD3E67"/>
    <w:rsid w:val="00BE1D82"/>
    <w:rsid w:val="00BE6BD0"/>
    <w:rsid w:val="00C02DF3"/>
    <w:rsid w:val="00C02F1F"/>
    <w:rsid w:val="00C06F01"/>
    <w:rsid w:val="00C07739"/>
    <w:rsid w:val="00C114D5"/>
    <w:rsid w:val="00C132E6"/>
    <w:rsid w:val="00C2044C"/>
    <w:rsid w:val="00C22E0E"/>
    <w:rsid w:val="00C2669A"/>
    <w:rsid w:val="00C272D4"/>
    <w:rsid w:val="00C27B03"/>
    <w:rsid w:val="00C3124A"/>
    <w:rsid w:val="00C33009"/>
    <w:rsid w:val="00C3481A"/>
    <w:rsid w:val="00C35609"/>
    <w:rsid w:val="00C478B8"/>
    <w:rsid w:val="00C55657"/>
    <w:rsid w:val="00C63407"/>
    <w:rsid w:val="00C6400C"/>
    <w:rsid w:val="00C6626D"/>
    <w:rsid w:val="00C71914"/>
    <w:rsid w:val="00C753C8"/>
    <w:rsid w:val="00C82467"/>
    <w:rsid w:val="00C8558E"/>
    <w:rsid w:val="00C857EA"/>
    <w:rsid w:val="00C9005C"/>
    <w:rsid w:val="00C9082B"/>
    <w:rsid w:val="00C919F1"/>
    <w:rsid w:val="00CA0576"/>
    <w:rsid w:val="00CA21DE"/>
    <w:rsid w:val="00CA3D09"/>
    <w:rsid w:val="00CA615E"/>
    <w:rsid w:val="00CB65A6"/>
    <w:rsid w:val="00CB696B"/>
    <w:rsid w:val="00CB7614"/>
    <w:rsid w:val="00CC007F"/>
    <w:rsid w:val="00CD6347"/>
    <w:rsid w:val="00CD736B"/>
    <w:rsid w:val="00CE1EC9"/>
    <w:rsid w:val="00CE601A"/>
    <w:rsid w:val="00CE69C6"/>
    <w:rsid w:val="00CE711A"/>
    <w:rsid w:val="00CF3025"/>
    <w:rsid w:val="00CF7E65"/>
    <w:rsid w:val="00D0094C"/>
    <w:rsid w:val="00D02023"/>
    <w:rsid w:val="00D043B6"/>
    <w:rsid w:val="00D07733"/>
    <w:rsid w:val="00D11E11"/>
    <w:rsid w:val="00D139B1"/>
    <w:rsid w:val="00D24A7A"/>
    <w:rsid w:val="00D268E5"/>
    <w:rsid w:val="00D40728"/>
    <w:rsid w:val="00D43D4B"/>
    <w:rsid w:val="00D4683E"/>
    <w:rsid w:val="00D5605F"/>
    <w:rsid w:val="00D56F20"/>
    <w:rsid w:val="00D5719C"/>
    <w:rsid w:val="00D65B4C"/>
    <w:rsid w:val="00D7052A"/>
    <w:rsid w:val="00D712F7"/>
    <w:rsid w:val="00D71C0A"/>
    <w:rsid w:val="00D81A67"/>
    <w:rsid w:val="00D84A38"/>
    <w:rsid w:val="00D85CFE"/>
    <w:rsid w:val="00D8628C"/>
    <w:rsid w:val="00D86C92"/>
    <w:rsid w:val="00D90056"/>
    <w:rsid w:val="00D91A89"/>
    <w:rsid w:val="00DA3C68"/>
    <w:rsid w:val="00DA531D"/>
    <w:rsid w:val="00DB1EC8"/>
    <w:rsid w:val="00DB46CD"/>
    <w:rsid w:val="00DB6DB1"/>
    <w:rsid w:val="00DC0E49"/>
    <w:rsid w:val="00DC2E49"/>
    <w:rsid w:val="00DC68E6"/>
    <w:rsid w:val="00DE1FCE"/>
    <w:rsid w:val="00DE23C0"/>
    <w:rsid w:val="00DE3A3F"/>
    <w:rsid w:val="00DE5EEE"/>
    <w:rsid w:val="00DE7371"/>
    <w:rsid w:val="00DF0C73"/>
    <w:rsid w:val="00DF79EE"/>
    <w:rsid w:val="00E04076"/>
    <w:rsid w:val="00E072E1"/>
    <w:rsid w:val="00E149A7"/>
    <w:rsid w:val="00E14C32"/>
    <w:rsid w:val="00E205CF"/>
    <w:rsid w:val="00E216E5"/>
    <w:rsid w:val="00E2192B"/>
    <w:rsid w:val="00E2203A"/>
    <w:rsid w:val="00E26480"/>
    <w:rsid w:val="00E3399B"/>
    <w:rsid w:val="00E4010B"/>
    <w:rsid w:val="00E402FF"/>
    <w:rsid w:val="00E42034"/>
    <w:rsid w:val="00E46911"/>
    <w:rsid w:val="00E57281"/>
    <w:rsid w:val="00E57BBC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357F"/>
    <w:rsid w:val="00E86253"/>
    <w:rsid w:val="00E87EC6"/>
    <w:rsid w:val="00E92BAA"/>
    <w:rsid w:val="00E934A0"/>
    <w:rsid w:val="00E95AEC"/>
    <w:rsid w:val="00EA2411"/>
    <w:rsid w:val="00EA3D20"/>
    <w:rsid w:val="00EA5135"/>
    <w:rsid w:val="00EA53A6"/>
    <w:rsid w:val="00EA6D50"/>
    <w:rsid w:val="00EB002F"/>
    <w:rsid w:val="00EB108F"/>
    <w:rsid w:val="00EB129D"/>
    <w:rsid w:val="00EB27C6"/>
    <w:rsid w:val="00EB3D1F"/>
    <w:rsid w:val="00EB5ED8"/>
    <w:rsid w:val="00EC2B64"/>
    <w:rsid w:val="00EC2C5B"/>
    <w:rsid w:val="00ED080E"/>
    <w:rsid w:val="00ED3FEF"/>
    <w:rsid w:val="00EE3BA0"/>
    <w:rsid w:val="00EE4AE0"/>
    <w:rsid w:val="00EE4D45"/>
    <w:rsid w:val="00EE5319"/>
    <w:rsid w:val="00EF708A"/>
    <w:rsid w:val="00F0099E"/>
    <w:rsid w:val="00F01BF5"/>
    <w:rsid w:val="00F05B9D"/>
    <w:rsid w:val="00F06EC0"/>
    <w:rsid w:val="00F0712C"/>
    <w:rsid w:val="00F12364"/>
    <w:rsid w:val="00F1286A"/>
    <w:rsid w:val="00F174CB"/>
    <w:rsid w:val="00F228AD"/>
    <w:rsid w:val="00F2589A"/>
    <w:rsid w:val="00F25BB5"/>
    <w:rsid w:val="00F278AD"/>
    <w:rsid w:val="00F31291"/>
    <w:rsid w:val="00F31A53"/>
    <w:rsid w:val="00F3558B"/>
    <w:rsid w:val="00F40D54"/>
    <w:rsid w:val="00F41ADE"/>
    <w:rsid w:val="00F43D01"/>
    <w:rsid w:val="00F46EEE"/>
    <w:rsid w:val="00F47436"/>
    <w:rsid w:val="00F507B0"/>
    <w:rsid w:val="00F53038"/>
    <w:rsid w:val="00F55E39"/>
    <w:rsid w:val="00F57223"/>
    <w:rsid w:val="00F61CBD"/>
    <w:rsid w:val="00F627F4"/>
    <w:rsid w:val="00F63230"/>
    <w:rsid w:val="00F63F3D"/>
    <w:rsid w:val="00F64594"/>
    <w:rsid w:val="00F64A86"/>
    <w:rsid w:val="00F7144B"/>
    <w:rsid w:val="00F71D7E"/>
    <w:rsid w:val="00F72152"/>
    <w:rsid w:val="00F767D2"/>
    <w:rsid w:val="00F81AF5"/>
    <w:rsid w:val="00F83792"/>
    <w:rsid w:val="00F8728C"/>
    <w:rsid w:val="00F96062"/>
    <w:rsid w:val="00FA3E62"/>
    <w:rsid w:val="00FB154D"/>
    <w:rsid w:val="00FB1CF3"/>
    <w:rsid w:val="00FB4368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2E10"/>
    <w:rsid w:val="00FE4A42"/>
    <w:rsid w:val="00FE528A"/>
    <w:rsid w:val="00FE6D1E"/>
    <w:rsid w:val="00FE6EAB"/>
    <w:rsid w:val="00FF01A3"/>
    <w:rsid w:val="00FF0694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terms/10744/" TargetMode="External"/><Relationship Id="rId13" Type="http://schemas.openxmlformats.org/officeDocument/2006/relationships/hyperlink" Target="http://medportal.ru/terms/11469/" TargetMode="External"/><Relationship Id="rId18" Type="http://schemas.openxmlformats.org/officeDocument/2006/relationships/hyperlink" Target="http://medportal.ru/enc/gastroenterology/intestine/3/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medportal.ru/enc/surgery/appendix/" TargetMode="External"/><Relationship Id="rId7" Type="http://schemas.openxmlformats.org/officeDocument/2006/relationships/hyperlink" Target="http://medportal.ru/enc/infection/exotic/11/" TargetMode="External"/><Relationship Id="rId12" Type="http://schemas.openxmlformats.org/officeDocument/2006/relationships/hyperlink" Target="http://medportal.ru/terms/11707/" TargetMode="External"/><Relationship Id="rId17" Type="http://schemas.openxmlformats.org/officeDocument/2006/relationships/hyperlink" Target="http://medportal.ru/terms/10994/" TargetMode="External"/><Relationship Id="rId25" Type="http://schemas.openxmlformats.org/officeDocument/2006/relationships/hyperlink" Target="http://medportal.ru/clinics/services/252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portal.ru/enc/gastroenterology/reading/7/" TargetMode="External"/><Relationship Id="rId20" Type="http://schemas.openxmlformats.org/officeDocument/2006/relationships/hyperlink" Target="http://medportal.ru/enc/neurology/migraine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medportal.ru/enc/infection/diarrhea/15/" TargetMode="External"/><Relationship Id="rId11" Type="http://schemas.openxmlformats.org/officeDocument/2006/relationships/hyperlink" Target="http://medportal.ru/enc/infection/diarrhea/4/" TargetMode="External"/><Relationship Id="rId24" Type="http://schemas.openxmlformats.org/officeDocument/2006/relationships/hyperlink" Target="http://medportal.ru/enc/procreation/extrauterin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edportal.ru/enc/aid/reading/15/" TargetMode="External"/><Relationship Id="rId23" Type="http://schemas.openxmlformats.org/officeDocument/2006/relationships/hyperlink" Target="http://medportal.ru/enc/pulmonology/Pnevmonijavospalenielegki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dportal.ru/terms/10755/" TargetMode="External"/><Relationship Id="rId19" Type="http://schemas.openxmlformats.org/officeDocument/2006/relationships/hyperlink" Target="http://medportal.ru/enc/urology/renalfail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portal.ru/enc/infection/diarrhea/6/" TargetMode="External"/><Relationship Id="rId14" Type="http://schemas.openxmlformats.org/officeDocument/2006/relationships/hyperlink" Target="http://medportal.ru/enc/gastroenterology/gastritis/3/" TargetMode="External"/><Relationship Id="rId22" Type="http://schemas.openxmlformats.org/officeDocument/2006/relationships/hyperlink" Target="http://medportal.ru/enc/cardiology/infarctio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8154-507C-451C-9F59-F2DD54C5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cp:lastPrinted>2017-05-03T10:41:00Z</cp:lastPrinted>
  <dcterms:created xsi:type="dcterms:W3CDTF">2017-05-04T07:40:00Z</dcterms:created>
  <dcterms:modified xsi:type="dcterms:W3CDTF">2017-05-04T09:06:00Z</dcterms:modified>
</cp:coreProperties>
</file>