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44F" w:rsidRPr="004E03AC" w:rsidRDefault="00DE444F" w:rsidP="00DE444F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0968BB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Здоровое сердце</w:t>
      </w:r>
    </w:p>
    <w:p w:rsidR="00DE444F" w:rsidRPr="004E03AC" w:rsidRDefault="00DE444F" w:rsidP="00DE444F">
      <w:pPr>
        <w:pStyle w:val="a3"/>
        <w:rPr>
          <w:rFonts w:ascii="Times New Roman" w:hAnsi="Times New Roman"/>
          <w:sz w:val="24"/>
          <w:szCs w:val="24"/>
        </w:rPr>
      </w:pPr>
    </w:p>
    <w:p w:rsidR="00DE444F" w:rsidRPr="004E03AC" w:rsidRDefault="000C49D2" w:rsidP="00DE444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273050</wp:posOffset>
            </wp:positionH>
            <wp:positionV relativeFrom="paragraph">
              <wp:posOffset>77470</wp:posOffset>
            </wp:positionV>
            <wp:extent cx="1606550" cy="1410970"/>
            <wp:effectExtent l="19050" t="0" r="0" b="0"/>
            <wp:wrapSquare wrapText="bothSides"/>
            <wp:docPr id="1" name="Рисунок 1" descr="Картинки по запросу картинки измерение артериального да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тинки по запросу картинки измерение артериального давле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141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E444F" w:rsidRPr="004E03AC">
        <w:rPr>
          <w:rFonts w:ascii="Times New Roman" w:hAnsi="Times New Roman"/>
          <w:sz w:val="24"/>
          <w:szCs w:val="24"/>
        </w:rPr>
        <w:t xml:space="preserve">Заболеваемость и смертность от патологии сердечно - сосудистой системы увеличиваются с каждым годом и занимают первое место во всём мире. </w:t>
      </w:r>
    </w:p>
    <w:p w:rsidR="00DE444F" w:rsidRPr="004E03AC" w:rsidRDefault="00DE444F" w:rsidP="00DE44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E03AC">
        <w:rPr>
          <w:rFonts w:ascii="Times New Roman" w:hAnsi="Times New Roman"/>
          <w:sz w:val="24"/>
          <w:szCs w:val="24"/>
        </w:rPr>
        <w:t xml:space="preserve"> </w:t>
      </w:r>
      <w:r w:rsidRPr="004E03AC">
        <w:rPr>
          <w:rFonts w:ascii="Times New Roman" w:hAnsi="Times New Roman"/>
          <w:sz w:val="24"/>
          <w:szCs w:val="24"/>
        </w:rPr>
        <w:tab/>
        <w:t xml:space="preserve"> Данные статистики подтверждают тот факт, что болезнь (мозговой инсульт, инфаркт миокарда, артериальная гипертензия, ишемическая болезнь, клапанные пороки,  и </w:t>
      </w:r>
      <w:proofErr w:type="spellStart"/>
      <w:proofErr w:type="gramStart"/>
      <w:r w:rsidRPr="004E03AC"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  <w:r w:rsidRPr="004E03AC">
        <w:rPr>
          <w:rFonts w:ascii="Times New Roman" w:hAnsi="Times New Roman"/>
          <w:sz w:val="24"/>
          <w:szCs w:val="24"/>
        </w:rPr>
        <w:t>). с каждым годом молодеет.   Любая болезнь сердечно – сосудистой системы может привести к сердечной недостаточности.</w:t>
      </w:r>
    </w:p>
    <w:p w:rsidR="00DE444F" w:rsidRPr="004E03AC" w:rsidRDefault="00DE444F" w:rsidP="00DE444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E03AC">
        <w:rPr>
          <w:rFonts w:ascii="Times New Roman" w:hAnsi="Times New Roman"/>
          <w:sz w:val="24"/>
          <w:szCs w:val="24"/>
        </w:rPr>
        <w:t xml:space="preserve">Болезни сердца  часто  начинаются бессимптомно или  имеют едва уловимые признаки,  поэтому  длительное время остаются незамеченными. </w:t>
      </w:r>
    </w:p>
    <w:p w:rsidR="00DE444F" w:rsidRPr="004E03AC" w:rsidRDefault="00DE444F" w:rsidP="00DE444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E03AC">
        <w:rPr>
          <w:rFonts w:ascii="Times New Roman" w:hAnsi="Times New Roman"/>
          <w:b/>
          <w:sz w:val="24"/>
          <w:szCs w:val="24"/>
        </w:rPr>
        <w:t>Решающую роль в развитии патологии сердца играет образ нашей жизни:  неправильное питание, курение, низкая физическая активность,  постоянные стрессы</w:t>
      </w:r>
      <w:r w:rsidRPr="004E03AC">
        <w:rPr>
          <w:rFonts w:ascii="Times New Roman" w:hAnsi="Times New Roman"/>
          <w:sz w:val="24"/>
          <w:szCs w:val="24"/>
        </w:rPr>
        <w:t>.</w:t>
      </w:r>
    </w:p>
    <w:p w:rsidR="00DE444F" w:rsidRPr="004E03AC" w:rsidRDefault="00DE444F" w:rsidP="00DE44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E03AC">
        <w:rPr>
          <w:rFonts w:ascii="Times New Roman" w:hAnsi="Times New Roman"/>
          <w:sz w:val="24"/>
          <w:szCs w:val="24"/>
        </w:rPr>
        <w:tab/>
      </w:r>
      <w:r w:rsidRPr="004E03AC">
        <w:rPr>
          <w:rFonts w:ascii="Times New Roman" w:hAnsi="Times New Roman"/>
          <w:b/>
          <w:sz w:val="24"/>
          <w:szCs w:val="24"/>
        </w:rPr>
        <w:t>Сердечная недостаточность</w:t>
      </w:r>
      <w:r w:rsidRPr="004E03AC">
        <w:rPr>
          <w:rFonts w:ascii="Times New Roman" w:hAnsi="Times New Roman"/>
          <w:sz w:val="24"/>
          <w:szCs w:val="24"/>
        </w:rPr>
        <w:t xml:space="preserve"> – патологическое состояние, характеризующееся недостаточностью кровообращения.  </w:t>
      </w:r>
    </w:p>
    <w:p w:rsidR="00DE444F" w:rsidRPr="004E03AC" w:rsidRDefault="00DE444F" w:rsidP="00DE444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E03AC">
        <w:rPr>
          <w:rFonts w:ascii="Times New Roman" w:hAnsi="Times New Roman"/>
          <w:b/>
          <w:sz w:val="24"/>
          <w:szCs w:val="24"/>
        </w:rPr>
        <w:t>Острая форма</w:t>
      </w:r>
      <w:r w:rsidRPr="004E03AC">
        <w:rPr>
          <w:rFonts w:ascii="Times New Roman" w:hAnsi="Times New Roman"/>
          <w:sz w:val="24"/>
          <w:szCs w:val="24"/>
        </w:rPr>
        <w:t xml:space="preserve"> развивается за несколько часов или дней, её характерными признаками является: одышка, кардиальная астма, отёк нижних конечностей, увеличение печени, накопление жидкости в полостях организма. </w:t>
      </w:r>
    </w:p>
    <w:p w:rsidR="00DE444F" w:rsidRPr="004E03AC" w:rsidRDefault="00DE444F" w:rsidP="00DE44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E03AC">
        <w:rPr>
          <w:rFonts w:ascii="Times New Roman" w:hAnsi="Times New Roman"/>
          <w:sz w:val="24"/>
          <w:szCs w:val="24"/>
        </w:rPr>
        <w:t>Хроническая форма развивается, как осложнение какого-либо сердечно – сосудистого заболевания при несвоевременном или недостаточном его лечении. Характерными признаками хронической недостаточности  является: быстрая утомляемость, мышечная слабость, чувство нехватки воздуха, зябкость, при физической нагрузке – одышка, учащённое сердцебиение.</w:t>
      </w:r>
      <w:r w:rsidRPr="004E03AC">
        <w:rPr>
          <w:rFonts w:ascii="Times New Roman" w:hAnsi="Times New Roman"/>
          <w:noProof/>
          <w:sz w:val="24"/>
          <w:szCs w:val="24"/>
        </w:rPr>
        <w:t xml:space="preserve"> </w:t>
      </w:r>
    </w:p>
    <w:p w:rsidR="00DE444F" w:rsidRPr="004E03AC" w:rsidRDefault="00DE444F" w:rsidP="00DE444F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E03AC">
        <w:rPr>
          <w:rFonts w:ascii="Times New Roman" w:hAnsi="Times New Roman"/>
          <w:b/>
          <w:sz w:val="24"/>
          <w:szCs w:val="24"/>
        </w:rPr>
        <w:t xml:space="preserve">Профилактикой сердечной недостаточности является:        </w:t>
      </w:r>
    </w:p>
    <w:p w:rsidR="00DE444F" w:rsidRPr="004E03AC" w:rsidRDefault="00DE444F" w:rsidP="00DE44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E03AC">
        <w:rPr>
          <w:rFonts w:ascii="Times New Roman" w:hAnsi="Times New Roman"/>
          <w:sz w:val="24"/>
          <w:szCs w:val="24"/>
        </w:rPr>
        <w:t xml:space="preserve"> 1. правильное и дробное питание  (5-6 раз в сутки), содержащее  натуральные продукты, овощи  и фрукты; </w:t>
      </w:r>
    </w:p>
    <w:p w:rsidR="00DE444F" w:rsidRPr="004E03AC" w:rsidRDefault="00DE444F" w:rsidP="00DE44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E03AC">
        <w:rPr>
          <w:rFonts w:ascii="Times New Roman" w:hAnsi="Times New Roman"/>
          <w:sz w:val="24"/>
          <w:szCs w:val="24"/>
        </w:rPr>
        <w:t xml:space="preserve">  2. необходимо исключить шоколад, крепкий чай, кофе, острые блюда, копчёности, мучные изделия, жирные сорта мяса и сала; </w:t>
      </w:r>
    </w:p>
    <w:p w:rsidR="00DE444F" w:rsidRPr="004E03AC" w:rsidRDefault="00DE444F" w:rsidP="00DE44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E03AC">
        <w:rPr>
          <w:rFonts w:ascii="Times New Roman" w:hAnsi="Times New Roman"/>
          <w:sz w:val="24"/>
          <w:szCs w:val="24"/>
        </w:rPr>
        <w:t xml:space="preserve">  3. сократить потребление соли; </w:t>
      </w:r>
    </w:p>
    <w:p w:rsidR="00DE444F" w:rsidRPr="004E03AC" w:rsidRDefault="00DE444F" w:rsidP="00DE44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E03AC">
        <w:rPr>
          <w:rFonts w:ascii="Times New Roman" w:hAnsi="Times New Roman"/>
          <w:sz w:val="24"/>
          <w:szCs w:val="24"/>
        </w:rPr>
        <w:t xml:space="preserve">  4. ограничить употребление жидкости (не менее  0.8 л в сутки)</w:t>
      </w:r>
    </w:p>
    <w:p w:rsidR="00DE444F" w:rsidRPr="004E03AC" w:rsidRDefault="000C49D2" w:rsidP="00DE444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DE444F" w:rsidRPr="004E03AC">
        <w:rPr>
          <w:rFonts w:ascii="Times New Roman" w:hAnsi="Times New Roman"/>
          <w:sz w:val="24"/>
          <w:szCs w:val="24"/>
        </w:rPr>
        <w:t xml:space="preserve">5.рекомендуется  употреблять калийсодержащие продукты: курагу, изюм, печёный картофель, орехи, бананы, персики, гречнёвую и овсяную крупу, телятину. </w:t>
      </w:r>
      <w:proofErr w:type="gramEnd"/>
    </w:p>
    <w:p w:rsidR="00DE444F" w:rsidRPr="004E03AC" w:rsidRDefault="00DE444F" w:rsidP="00DE44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E03AC">
        <w:rPr>
          <w:rFonts w:ascii="Times New Roman" w:hAnsi="Times New Roman"/>
          <w:sz w:val="24"/>
          <w:szCs w:val="24"/>
        </w:rPr>
        <w:t xml:space="preserve"> </w:t>
      </w:r>
      <w:r w:rsidRPr="004E03AC">
        <w:rPr>
          <w:rFonts w:ascii="Times New Roman" w:hAnsi="Times New Roman"/>
          <w:sz w:val="24"/>
          <w:szCs w:val="24"/>
        </w:rPr>
        <w:tab/>
      </w:r>
      <w:r w:rsidRPr="004E03AC">
        <w:rPr>
          <w:rFonts w:ascii="Times New Roman" w:hAnsi="Times New Roman"/>
          <w:b/>
          <w:sz w:val="24"/>
          <w:szCs w:val="24"/>
        </w:rPr>
        <w:t>Лучшим способом профилактики рецидивов сердечной недостаточности являются</w:t>
      </w:r>
      <w:r w:rsidRPr="004E03AC">
        <w:rPr>
          <w:rFonts w:ascii="Times New Roman" w:hAnsi="Times New Roman"/>
          <w:sz w:val="24"/>
          <w:szCs w:val="24"/>
        </w:rPr>
        <w:t xml:space="preserve">: </w:t>
      </w:r>
    </w:p>
    <w:p w:rsidR="00DE444F" w:rsidRPr="004E03AC" w:rsidRDefault="00DE444F" w:rsidP="00DE44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E03AC">
        <w:rPr>
          <w:rFonts w:ascii="Times New Roman" w:hAnsi="Times New Roman"/>
          <w:sz w:val="24"/>
          <w:szCs w:val="24"/>
        </w:rPr>
        <w:t xml:space="preserve"> - прогулки на свежем воздухе;</w:t>
      </w:r>
    </w:p>
    <w:p w:rsidR="00DE444F" w:rsidRPr="004E03AC" w:rsidRDefault="00DE444F" w:rsidP="00DE44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E03AC">
        <w:rPr>
          <w:rFonts w:ascii="Times New Roman" w:hAnsi="Times New Roman"/>
          <w:sz w:val="24"/>
          <w:szCs w:val="24"/>
        </w:rPr>
        <w:t xml:space="preserve">-  полный отказ от курения и употребления алкоголя; </w:t>
      </w:r>
    </w:p>
    <w:p w:rsidR="00DE444F" w:rsidRPr="004E03AC" w:rsidRDefault="00DE444F" w:rsidP="00DE44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E03AC">
        <w:rPr>
          <w:rFonts w:ascii="Times New Roman" w:hAnsi="Times New Roman"/>
          <w:sz w:val="24"/>
          <w:szCs w:val="24"/>
        </w:rPr>
        <w:t xml:space="preserve">- умеренная физическая активность; </w:t>
      </w:r>
    </w:p>
    <w:p w:rsidR="00DE444F" w:rsidRPr="004E03AC" w:rsidRDefault="00DE444F" w:rsidP="00DE44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E03AC">
        <w:rPr>
          <w:rFonts w:ascii="Times New Roman" w:hAnsi="Times New Roman"/>
          <w:sz w:val="24"/>
          <w:szCs w:val="24"/>
        </w:rPr>
        <w:t>- спокойная обстановка дома и на работе;</w:t>
      </w:r>
    </w:p>
    <w:p w:rsidR="00DE444F" w:rsidRPr="004E03AC" w:rsidRDefault="00DE444F" w:rsidP="00DE44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E03AC">
        <w:rPr>
          <w:rFonts w:ascii="Times New Roman" w:hAnsi="Times New Roman"/>
          <w:sz w:val="24"/>
          <w:szCs w:val="24"/>
        </w:rPr>
        <w:t xml:space="preserve">- оптимизм и уверенность в себе,   </w:t>
      </w:r>
    </w:p>
    <w:p w:rsidR="00DE444F" w:rsidRPr="004E03AC" w:rsidRDefault="00DE444F" w:rsidP="00DE44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E03AC">
        <w:rPr>
          <w:rFonts w:ascii="Times New Roman" w:hAnsi="Times New Roman"/>
          <w:sz w:val="24"/>
          <w:szCs w:val="24"/>
        </w:rPr>
        <w:t xml:space="preserve">- обязательное употребление назначенных специалистом медицинских препаратов. </w:t>
      </w:r>
    </w:p>
    <w:p w:rsidR="00DE444F" w:rsidRDefault="00DE444F" w:rsidP="00DE444F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:rsidR="00DE444F" w:rsidRDefault="00DE444F" w:rsidP="00DE444F">
      <w:pPr>
        <w:pStyle w:val="a3"/>
        <w:jc w:val="both"/>
        <w:rPr>
          <w:rFonts w:ascii="Times New Roman" w:hAnsi="Times New Roman"/>
        </w:rPr>
      </w:pPr>
    </w:p>
    <w:p w:rsidR="00DE444F" w:rsidRDefault="00DE444F" w:rsidP="00DE444F">
      <w:pPr>
        <w:pStyle w:val="a3"/>
        <w:jc w:val="both"/>
        <w:rPr>
          <w:rFonts w:ascii="Times New Roman" w:hAnsi="Times New Roman"/>
        </w:rPr>
      </w:pPr>
    </w:p>
    <w:p w:rsidR="00DE444F" w:rsidRDefault="00DE444F" w:rsidP="00DE444F">
      <w:pPr>
        <w:pStyle w:val="a3"/>
        <w:jc w:val="both"/>
        <w:rPr>
          <w:rFonts w:ascii="Times New Roman" w:hAnsi="Times New Roman"/>
        </w:rPr>
      </w:pPr>
    </w:p>
    <w:p w:rsidR="001C21D0" w:rsidRDefault="001C21D0"/>
    <w:sectPr w:rsidR="001C21D0" w:rsidSect="00DA58B3"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rawingGridVerticalSpacing w:val="181"/>
  <w:displayHorizontalDrawingGridEvery w:val="2"/>
  <w:characterSpacingControl w:val="doNotCompress"/>
  <w:compat/>
  <w:rsids>
    <w:rsidRoot w:val="00DE444F"/>
    <w:rsid w:val="000968BB"/>
    <w:rsid w:val="000C49D2"/>
    <w:rsid w:val="001C21D0"/>
    <w:rsid w:val="004E03AC"/>
    <w:rsid w:val="00510971"/>
    <w:rsid w:val="006A0816"/>
    <w:rsid w:val="006A7F51"/>
    <w:rsid w:val="00851EC3"/>
    <w:rsid w:val="00B7741C"/>
    <w:rsid w:val="00BD1777"/>
    <w:rsid w:val="00DA58B3"/>
    <w:rsid w:val="00DE444F"/>
    <w:rsid w:val="00EC1805"/>
    <w:rsid w:val="00FB6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44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8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2026-08-18T06:43:00Z</dcterms:created>
  <dcterms:modified xsi:type="dcterms:W3CDTF">2026-08-18T06:49:00Z</dcterms:modified>
</cp:coreProperties>
</file>