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07A" w:rsidRPr="00C91D80" w:rsidRDefault="007A607A" w:rsidP="007A607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inherit" w:hAnsi="inherit"/>
          <w:sz w:val="28"/>
          <w:szCs w:val="28"/>
          <w:bdr w:val="none" w:sz="0" w:space="0" w:color="auto" w:frame="1"/>
        </w:rPr>
      </w:pPr>
      <w:r w:rsidRPr="007A607A">
        <w:rPr>
          <w:rStyle w:val="a4"/>
          <w:rFonts w:ascii="inherit" w:hAnsi="inherit"/>
          <w:sz w:val="28"/>
          <w:szCs w:val="28"/>
          <w:bdr w:val="none" w:sz="0" w:space="0" w:color="auto" w:frame="1"/>
        </w:rPr>
        <w:t>19 февраля 2026 года – Единый день профилактики инфекций, передаваемых половым путем.</w:t>
      </w:r>
    </w:p>
    <w:p w:rsidR="007A607A" w:rsidRPr="00C91D80" w:rsidRDefault="007A607A" w:rsidP="007A607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7A607A" w:rsidRPr="00F564BF" w:rsidRDefault="007A607A" w:rsidP="007A607A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</w:pPr>
      <w:r w:rsidRPr="00F564BF">
        <w:t>Инфекции, передаваемые половым путем (ИППП) – это группа инфекционных заболеваний, которые передаются преимущественно при сексуальных контактах.</w:t>
      </w:r>
    </w:p>
    <w:p w:rsidR="007A607A" w:rsidRPr="00F564BF" w:rsidRDefault="007A607A" w:rsidP="007A60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F564BF">
        <w:t>Согласно оценкам Всемирной организации здравоохранения, ежегодно около 370 миллионов людей в возрасте 15 – 49 лет заболевают четырьмя излечимыми инфекциями, передаваемыми половым путем: </w:t>
      </w:r>
      <w:proofErr w:type="spellStart"/>
      <w:r w:rsidRPr="00F564BF">
        <w:rPr>
          <w:rStyle w:val="a5"/>
          <w:bdr w:val="none" w:sz="0" w:space="0" w:color="auto" w:frame="1"/>
        </w:rPr>
        <w:t>хламидиоз</w:t>
      </w:r>
      <w:proofErr w:type="spellEnd"/>
      <w:r w:rsidRPr="00F564BF">
        <w:rPr>
          <w:rStyle w:val="a5"/>
          <w:bdr w:val="none" w:sz="0" w:space="0" w:color="auto" w:frame="1"/>
        </w:rPr>
        <w:t> </w:t>
      </w:r>
      <w:r w:rsidRPr="00F564BF">
        <w:t>(131 миллион), </w:t>
      </w:r>
      <w:r w:rsidRPr="00F564BF">
        <w:rPr>
          <w:rStyle w:val="a5"/>
          <w:bdr w:val="none" w:sz="0" w:space="0" w:color="auto" w:frame="1"/>
        </w:rPr>
        <w:t>гонорея </w:t>
      </w:r>
      <w:r w:rsidRPr="00F564BF">
        <w:t>(87 миллионов), </w:t>
      </w:r>
      <w:r w:rsidRPr="00F564BF">
        <w:rPr>
          <w:rStyle w:val="a5"/>
          <w:bdr w:val="none" w:sz="0" w:space="0" w:color="auto" w:frame="1"/>
        </w:rPr>
        <w:t>сифилис</w:t>
      </w:r>
      <w:r w:rsidRPr="00F564BF">
        <w:t> (8 миллионов) или </w:t>
      </w:r>
      <w:r w:rsidRPr="00F564BF">
        <w:rPr>
          <w:rStyle w:val="a5"/>
          <w:bdr w:val="none" w:sz="0" w:space="0" w:color="auto" w:frame="1"/>
        </w:rPr>
        <w:t>трихомониаз </w:t>
      </w:r>
      <w:r w:rsidRPr="00F564BF">
        <w:t>(156 миллионов). Столь же высокую распространенность имеют некоторые инфекции, передаваемые половым путем, вирусного происхождения: примерно 520 миллионов человек имеют вирус простого герпеса второго типа, а около 300 миллионов женщин – вирус папилломы человека. Распространенность данных инфекций варьируется в зависимости от региона и пола. Это серьезнейшим образом сказывается на здоровье и жизни детей, подростков и взрослого населения во всех странах мира.</w:t>
      </w:r>
    </w:p>
    <w:p w:rsidR="007A607A" w:rsidRPr="00F564BF" w:rsidRDefault="007A607A" w:rsidP="007A607A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</w:pPr>
      <w:r w:rsidRPr="00F564BF">
        <w:t>В 2025 году в Могилевской области заболеваемость ИППП составила 100 случаев на 100 тысяч населения (включая сифилис и гонорею), что на 8,3% меньше, чем в 2024 году (109 случаев на 100 тысяч населения).</w:t>
      </w:r>
    </w:p>
    <w:p w:rsidR="007A607A" w:rsidRPr="00F564BF" w:rsidRDefault="007A607A" w:rsidP="007A607A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</w:pPr>
      <w:r w:rsidRPr="00F564BF">
        <w:t>Заразиться ИППП может каждый активный в половом отношении человек. Чем чаще Вы меняете половых партнеров и не пользуетесь средствами предохранения, тем больше Вы рискуете заразиться сами и заразить других. Кроме полового пути передачи возможно заражение при переливании крови и пересадке тканей, от матери ребенку во время беременности и родов. В исключительных случаях дети младшего возраста могут инфицироваться контактно-бытовым путем (при нарушении правил личной гигиены и ухода за детьми).</w:t>
      </w:r>
    </w:p>
    <w:p w:rsidR="007A607A" w:rsidRPr="00F564BF" w:rsidRDefault="007A607A" w:rsidP="007A607A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</w:pPr>
      <w:r w:rsidRPr="00F564BF">
        <w:t>Следует помнить, что после полового контакта может не появиться никаких симптомов. Это связано с наличием у всех инфекционных заболеваний так называемого инкубационного периода – это период времени с момента попадания возбудителя в организм человека до появления первых симптомов заболевания. Он может длиться от нескольких дней до нескольких месяцев, что зависит от конкретного заболевания и от иммунитета самого человека. А также не стоит забывать, что некоторые инфекции имеют свойство протекать скрыто.</w:t>
      </w:r>
    </w:p>
    <w:p w:rsidR="007A607A" w:rsidRPr="00F564BF" w:rsidRDefault="007A607A" w:rsidP="007A607A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</w:pPr>
      <w:r w:rsidRPr="00F564BF">
        <w:t>Хотя абсолютно безопасного метода не существует, на сегодняшний день лучшим средством защиты от ИППП является презерватив. Использование презерватива является механическим препятствием для передачи возбудителя от одного партнера к другому. Практика безопасного секса предполагает также и сокращение числа случайных половых связей, стабильные отношения с одним и тем же партнером.</w:t>
      </w:r>
    </w:p>
    <w:p w:rsidR="007A607A" w:rsidRPr="00F564BF" w:rsidRDefault="007A607A" w:rsidP="007A607A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</w:pPr>
      <w:r w:rsidRPr="00F564BF">
        <w:t>При появлении любых подозрительных симптомов (выделения, зуд, боли, высыпания) необходимо немедленно обратиться к врачу для диагностики и лечения.</w:t>
      </w:r>
    </w:p>
    <w:p w:rsidR="007A607A" w:rsidRPr="00F564BF" w:rsidRDefault="007A607A" w:rsidP="007A60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proofErr w:type="gramStart"/>
      <w:r w:rsidRPr="00F564BF">
        <w:t>В рамках проведения Единого </w:t>
      </w:r>
      <w:r w:rsidRPr="00F564BF">
        <w:rPr>
          <w:rStyle w:val="a4"/>
          <w:bdr w:val="none" w:sz="0" w:space="0" w:color="auto" w:frame="1"/>
        </w:rPr>
        <w:t>дня профилактики инфекций, передаваемых половым путем, можно получить консультацию, пройти </w:t>
      </w:r>
      <w:r w:rsidRPr="00F564BF">
        <w:rPr>
          <w:rStyle w:val="a5"/>
          <w:b/>
          <w:bCs/>
          <w:bdr w:val="none" w:sz="0" w:space="0" w:color="auto" w:frame="1"/>
        </w:rPr>
        <w:t> </w:t>
      </w:r>
      <w:r w:rsidRPr="00F564BF">
        <w:t>обследование (в том числе и анонимно) в УЗ «Могилевский областной кожно-венерологический диспансер», по адресу: г. Могилев, ул. Сосновая, д.4, тел. регистратуры: </w:t>
      </w:r>
      <w:hyperlink r:id="rId4" w:history="1">
        <w:r w:rsidRPr="00F564BF">
          <w:rPr>
            <w:rStyle w:val="a6"/>
            <w:color w:val="auto"/>
            <w:u w:val="none"/>
            <w:bdr w:val="none" w:sz="0" w:space="0" w:color="auto" w:frame="1"/>
          </w:rPr>
          <w:t>8 (0222) 42-18-18</w:t>
        </w:r>
      </w:hyperlink>
      <w:r w:rsidRPr="00F564BF">
        <w:t>, </w:t>
      </w:r>
      <w:hyperlink r:id="rId5" w:history="1">
        <w:r w:rsidRPr="00F564BF">
          <w:rPr>
            <w:rStyle w:val="a6"/>
            <w:color w:val="auto"/>
            <w:u w:val="none"/>
            <w:bdr w:val="none" w:sz="0" w:space="0" w:color="auto" w:frame="1"/>
          </w:rPr>
          <w:t>8 (033) 609-02-30</w:t>
        </w:r>
      </w:hyperlink>
      <w:r w:rsidRPr="00F564BF">
        <w:t>, </w:t>
      </w:r>
      <w:hyperlink r:id="rId6" w:history="1">
        <w:r w:rsidRPr="00F564BF">
          <w:rPr>
            <w:rStyle w:val="a6"/>
            <w:color w:val="auto"/>
            <w:u w:val="none"/>
            <w:bdr w:val="none" w:sz="0" w:space="0" w:color="auto" w:frame="1"/>
          </w:rPr>
          <w:t>8 (044) 560-51-80</w:t>
        </w:r>
      </w:hyperlink>
      <w:r w:rsidRPr="00F564BF">
        <w:t>, дополнительную информацию можно получить на сайте учреждения здравоохранения (</w:t>
      </w:r>
      <w:hyperlink r:id="rId7" w:history="1">
        <w:r w:rsidRPr="00F564BF">
          <w:rPr>
            <w:rStyle w:val="a6"/>
            <w:color w:val="auto"/>
            <w:u w:val="none"/>
            <w:bdr w:val="none" w:sz="0" w:space="0" w:color="auto" w:frame="1"/>
          </w:rPr>
          <w:t>www.mogilevkvd.by</w:t>
        </w:r>
      </w:hyperlink>
      <w:r w:rsidRPr="00F564BF">
        <w:t>), а также в женских</w:t>
      </w:r>
      <w:proofErr w:type="gramEnd"/>
      <w:r w:rsidRPr="00F564BF">
        <w:t xml:space="preserve"> </w:t>
      </w:r>
      <w:proofErr w:type="gramStart"/>
      <w:r w:rsidRPr="00F564BF">
        <w:t>консультациях</w:t>
      </w:r>
      <w:proofErr w:type="gramEnd"/>
      <w:r w:rsidRPr="00F564BF">
        <w:t>             г. Могилева, г. Бобруйска, в центральных районных больницах, урологическом центре УЗ «Могилевская поликлиника №3».</w:t>
      </w:r>
    </w:p>
    <w:p w:rsidR="007A607A" w:rsidRPr="00F564BF" w:rsidRDefault="007A607A" w:rsidP="007A60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F564BF">
        <w:rPr>
          <w:rStyle w:val="a4"/>
          <w:bdr w:val="none" w:sz="0" w:space="0" w:color="auto" w:frame="1"/>
        </w:rPr>
        <w:lastRenderedPageBreak/>
        <w:t>Забота о своем сексуальном здоровье – это проявление ответственности и любви к себе и своим партнерам. День профилактики ИППП – это напоминание о том, что профилактика, тестирование и открытое общение – ключевые элементы здоровой и безопасной сексуальной жизни.</w:t>
      </w:r>
    </w:p>
    <w:p w:rsidR="007A607A" w:rsidRPr="00F564BF" w:rsidRDefault="00C91D80" w:rsidP="007A607A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</w:pPr>
      <w:proofErr w:type="spellStart"/>
      <w:r w:rsidRPr="00F564BF">
        <w:t>Врач-дерматовенеролог</w:t>
      </w:r>
      <w:proofErr w:type="spellEnd"/>
      <w:r w:rsidRPr="00F564BF">
        <w:br/>
        <w:t>УЗ</w:t>
      </w:r>
      <w:proofErr w:type="gramStart"/>
      <w:r w:rsidRPr="00F564BF">
        <w:t>«М</w:t>
      </w:r>
      <w:proofErr w:type="gramEnd"/>
      <w:r w:rsidRPr="00F564BF">
        <w:t>огилевский/</w:t>
      </w:r>
      <w:r w:rsidR="007A607A" w:rsidRPr="00F564BF">
        <w:t>областной</w:t>
      </w:r>
      <w:r w:rsidR="007A607A" w:rsidRPr="00F564BF">
        <w:br/>
        <w:t xml:space="preserve">кожно-венерологический диспансер»                                                                           </w:t>
      </w:r>
      <w:proofErr w:type="spellStart"/>
      <w:r w:rsidR="007A607A" w:rsidRPr="00F564BF">
        <w:t>П.К.Недвецкий</w:t>
      </w:r>
      <w:proofErr w:type="spellEnd"/>
    </w:p>
    <w:p w:rsidR="00932215" w:rsidRPr="00F564BF" w:rsidRDefault="00932215">
      <w:pPr>
        <w:rPr>
          <w:rFonts w:ascii="Times New Roman" w:hAnsi="Times New Roman" w:cs="Times New Roman"/>
          <w:sz w:val="24"/>
          <w:szCs w:val="24"/>
        </w:rPr>
      </w:pPr>
    </w:p>
    <w:sectPr w:rsidR="00932215" w:rsidRPr="00F564BF" w:rsidSect="001A3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characterSpacingControl w:val="doNotCompress"/>
  <w:compat>
    <w:useFELayout/>
  </w:compat>
  <w:rsids>
    <w:rsidRoot w:val="007A607A"/>
    <w:rsid w:val="001A3262"/>
    <w:rsid w:val="007A607A"/>
    <w:rsid w:val="00932215"/>
    <w:rsid w:val="00942BF6"/>
    <w:rsid w:val="00B90772"/>
    <w:rsid w:val="00C91D80"/>
    <w:rsid w:val="00CC5408"/>
    <w:rsid w:val="00F56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A607A"/>
    <w:rPr>
      <w:b/>
      <w:bCs/>
    </w:rPr>
  </w:style>
  <w:style w:type="character" w:styleId="a5">
    <w:name w:val="Emphasis"/>
    <w:basedOn w:val="a0"/>
    <w:uiPriority w:val="20"/>
    <w:qFormat/>
    <w:rsid w:val="007A607A"/>
    <w:rPr>
      <w:i/>
      <w:iCs/>
    </w:rPr>
  </w:style>
  <w:style w:type="character" w:styleId="a6">
    <w:name w:val="Hyperlink"/>
    <w:basedOn w:val="a0"/>
    <w:uiPriority w:val="99"/>
    <w:semiHidden/>
    <w:unhideWhenUsed/>
    <w:rsid w:val="007A60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9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ogilevkvd.b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375330000230" TargetMode="External"/><Relationship Id="rId5" Type="http://schemas.openxmlformats.org/officeDocument/2006/relationships/hyperlink" Target="tel:+375336090230" TargetMode="External"/><Relationship Id="rId4" Type="http://schemas.openxmlformats.org/officeDocument/2006/relationships/hyperlink" Target="tel:+37522242181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3286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7</cp:revision>
  <dcterms:created xsi:type="dcterms:W3CDTF">2026-02-19T06:24:00Z</dcterms:created>
  <dcterms:modified xsi:type="dcterms:W3CDTF">2026-02-19T06:26:00Z</dcterms:modified>
</cp:coreProperties>
</file>