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2A9" w:rsidRDefault="00ED12A9" w:rsidP="00ED12A9">
      <w:pPr>
        <w:spacing w:after="0"/>
        <w:ind w:right="-112"/>
        <w:contextualSpacing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</w:rPr>
        <w:t xml:space="preserve">                         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t>Как не стать жертвой пищевого отравления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</w:p>
    <w:p w:rsidR="00ED12A9" w:rsidRPr="00ED12A9" w:rsidRDefault="00ED12A9" w:rsidP="00ED12A9">
      <w:pPr>
        <w:spacing w:after="0"/>
        <w:ind w:right="-112" w:firstLine="709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ED12A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Острые кишечные инфекции ( ОКИ) – это группа инфекционных заболеваний, вызванных микроорганизмами (бактериями и вирусами), проявляющаяся расстройством пищеварения, симптомами обезвоживания и общей интоксикации. </w:t>
      </w:r>
    </w:p>
    <w:p w:rsidR="00ED12A9" w:rsidRPr="00ED12A9" w:rsidRDefault="00ED12A9" w:rsidP="00ED12A9">
      <w:pPr>
        <w:spacing w:after="0"/>
        <w:ind w:right="-112" w:firstLine="708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proofErr w:type="gramStart"/>
      <w:r w:rsidRPr="00ED12A9">
        <w:rPr>
          <w:rFonts w:ascii="Times New Roman" w:eastAsia="Times New Roman" w:hAnsi="Times New Roman" w:cs="Times New Roman"/>
          <w:noProof/>
          <w:sz w:val="24"/>
          <w:szCs w:val="24"/>
        </w:rPr>
        <w:t>По данным ВОЗ) ежегодно в мире регистрируется  до 1,2 миллиарда диарейных заболеваний, от которых умирает до 4 миллионов человек, причем 60 – 70% заболевших составляют дети до 14 лет.</w:t>
      </w:r>
      <w:proofErr w:type="gramEnd"/>
      <w:r w:rsidRPr="00ED12A9">
        <w:rPr>
          <w:rFonts w:ascii="Times New Roman" w:hAnsi="Times New Roman" w:cs="Times New Roman"/>
          <w:sz w:val="24"/>
          <w:szCs w:val="24"/>
        </w:rPr>
        <w:t xml:space="preserve"> В настоящее время различают более 30 форм ОКИ, вызываемых бактериями, простейшими, вирусами. </w:t>
      </w:r>
    </w:p>
    <w:p w:rsidR="00ED12A9" w:rsidRPr="00ED12A9" w:rsidRDefault="00ED12A9" w:rsidP="00ED12A9">
      <w:pPr>
        <w:spacing w:after="0"/>
        <w:ind w:right="-112" w:firstLine="709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ED12A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В Республике Беларусь, как и в других странах, за последние годы возросла распространенность кишечных инфекций вирусной этиологии. Доминирующее положение занимают гастроэнтериты вызываемые ротавирусами, вторыми по частоте возникновения среди этиологических факторов вирусных гастроэнтеритов являются норовирусы. В последнее время большинство кишечных инфекций протекает в лёгкой форме, поэтому некоторые больные не обращаются к врачу, а занимаются самолечением и продолжают посещать учреждения образования, место работы. </w:t>
      </w:r>
    </w:p>
    <w:p w:rsidR="00ED12A9" w:rsidRPr="00ED12A9" w:rsidRDefault="00ED12A9" w:rsidP="00ED12A9">
      <w:pPr>
        <w:spacing w:after="0"/>
        <w:ind w:right="-112" w:firstLine="709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ED12A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Поставить самостоятельно себе диагноз не может ни один заболевший, поэтому при любом расстройстве желудочно – кишечного тракта следует обратиться в медицинское учреждение к врачу специалисту. Каждый заболевший должен понимать, что он может быть опасен для окружающих. </w:t>
      </w:r>
    </w:p>
    <w:p w:rsidR="00ED12A9" w:rsidRPr="00ED12A9" w:rsidRDefault="00ED12A9" w:rsidP="00ED12A9">
      <w:pPr>
        <w:spacing w:after="0"/>
        <w:ind w:right="-112" w:firstLine="709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ED12A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Практически все возбудители кишечных инфекций чрезвычайно живучи. Они способны подолгу  существовать в почве и воде, не боятся холода, однако всё же предпочитают тёплую и влажную среду. Не стоит забывать и о том, что бактерии могут также длительно задерживаться на различных предметах – на посуде, игрушках, дверных ручках и т.д.</w:t>
      </w:r>
    </w:p>
    <w:p w:rsidR="00ED12A9" w:rsidRPr="00ED12A9" w:rsidRDefault="00ED12A9" w:rsidP="00ED12A9">
      <w:pPr>
        <w:spacing w:after="0"/>
        <w:ind w:right="-112" w:firstLine="709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ED12A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Большинство случаев отравлений  вызывается интенсивным размножением в пищевых продуктах золотистого стафиллококка и кишечной палочки. Возбудители пищевых инфекций попадают на продукты питания разными способами – они могут быть там ещё при покупке. Опасными являются блюда, которые не проходят достаточной термической обработки (сырые или полусырые), а также продукты, длительно хранящиеся в холодильнике или при комнатной температуре. Чаще всего отравления вызывают молочные и кисломолочные продукты, торты и пирожные с кремом, глазированные сырки, мягкий сыр, варёная колбаса, паштеты, яйца, домашний майонез, салаты, заправленные майонезом или сметаной. Соответственно  в организм здорового человека вобудители кишечной инфекции попадают через рот, вместе с пищей, водой или посредством грязных рук. Проникая в желудок, а затем в кишечник, они начинают усиленно размножаться, выделяя токсины и повреждая  слизистую оболочку кишечника. </w:t>
      </w:r>
    </w:p>
    <w:p w:rsidR="00ED12A9" w:rsidRPr="00ED12A9" w:rsidRDefault="00ED12A9" w:rsidP="00ED12A9">
      <w:pPr>
        <w:spacing w:after="0"/>
        <w:ind w:right="-112" w:firstLine="709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ED12A9">
        <w:rPr>
          <w:rFonts w:ascii="Times New Roman" w:eastAsia="Times New Roman" w:hAnsi="Times New Roman" w:cs="Times New Roman"/>
          <w:noProof/>
          <w:sz w:val="24"/>
          <w:szCs w:val="24"/>
        </w:rPr>
        <w:t>Первые признаки отравления могут появиться через полчаса после употребления в пищу некачественных продуктов, но чаще всего – через 4 – 6 часов, а иногда – спустя сутки.</w:t>
      </w:r>
    </w:p>
    <w:p w:rsidR="00ED12A9" w:rsidRPr="00ED12A9" w:rsidRDefault="00ED12A9" w:rsidP="00ED12A9">
      <w:pPr>
        <w:spacing w:after="0"/>
        <w:ind w:right="-112" w:firstLine="709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ED12A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В самом начале заболевания человека беспокоят слабость, вялость, снижение аппетита, головная боль, повышение температуры тела. Через некоторое время возникают тошнота, многократная рвота, появляются схваткообразные боли в животе, многократный жидкий стул (до 10-15 раз в день), могут беспакоить жажда и озноб. Чаще всего симптомы отравления проходят самостоятельно в течение недели, а для их купирования достаточно лишь симптоматическое лечение. Однако в некоторых ситуациях отравление бывает очень опасным, поэтому в любом случае лучше обращаться в медицинское учреждение. </w:t>
      </w:r>
    </w:p>
    <w:p w:rsidR="00ED12A9" w:rsidRPr="00ED12A9" w:rsidRDefault="00ED12A9" w:rsidP="00ED12A9">
      <w:pPr>
        <w:spacing w:after="0"/>
        <w:ind w:right="-112" w:firstLine="709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ED12A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Лучшая профилактика пищевых отравлений – это соблждение правил гигиены при приготовлении пищи, правильное хранение продуктов и элементарная  бдительность. </w:t>
      </w:r>
    </w:p>
    <w:p w:rsidR="00ED12A9" w:rsidRPr="00ED12A9" w:rsidRDefault="00ED12A9" w:rsidP="00ED12A9">
      <w:pPr>
        <w:spacing w:after="0"/>
        <w:ind w:right="-112" w:firstLine="709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proofErr w:type="gramStart"/>
      <w:r w:rsidRPr="00ED12A9">
        <w:rPr>
          <w:rFonts w:ascii="Times New Roman" w:eastAsia="Times New Roman" w:hAnsi="Times New Roman" w:cs="Times New Roman"/>
          <w:noProof/>
          <w:sz w:val="24"/>
          <w:szCs w:val="24"/>
        </w:rPr>
        <w:t>Чтобы уберечься от кишечной инфекции и сохранить здоровье, соблюдайте простые, но действенные провила:</w:t>
      </w:r>
      <w:proofErr w:type="gramEnd"/>
    </w:p>
    <w:p w:rsidR="00ED12A9" w:rsidRPr="00ED12A9" w:rsidRDefault="00ED12A9" w:rsidP="00ED12A9">
      <w:pPr>
        <w:spacing w:after="0"/>
        <w:ind w:right="-112" w:firstLine="709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ED12A9">
        <w:rPr>
          <w:rFonts w:ascii="Times New Roman" w:eastAsia="Times New Roman" w:hAnsi="Times New Roman" w:cs="Times New Roman"/>
          <w:noProof/>
          <w:sz w:val="24"/>
          <w:szCs w:val="24"/>
        </w:rPr>
        <w:t>- не используйте сырую воду из открытых водоёмов и из источников, предназначенных для технических нужд;</w:t>
      </w:r>
    </w:p>
    <w:p w:rsidR="00ED12A9" w:rsidRPr="00ED12A9" w:rsidRDefault="00ED12A9" w:rsidP="00ED12A9">
      <w:pPr>
        <w:spacing w:after="0"/>
        <w:ind w:right="-112" w:firstLine="709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ED12A9">
        <w:rPr>
          <w:rFonts w:ascii="Times New Roman" w:eastAsia="Times New Roman" w:hAnsi="Times New Roman" w:cs="Times New Roman"/>
          <w:noProof/>
          <w:sz w:val="24"/>
          <w:szCs w:val="24"/>
        </w:rPr>
        <w:t>- храните продукты питания в холодильнике, не допуская соприкосновения сырых и готовых продуктов;</w:t>
      </w:r>
    </w:p>
    <w:p w:rsidR="00ED12A9" w:rsidRPr="00ED12A9" w:rsidRDefault="00ED12A9" w:rsidP="00ED12A9">
      <w:pPr>
        <w:spacing w:after="0"/>
        <w:ind w:right="-112" w:firstLine="709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ED12A9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t>- при покупке обязательно проверяйте дату производства продуктов, целостность упаковки;</w:t>
      </w:r>
    </w:p>
    <w:p w:rsidR="00ED12A9" w:rsidRPr="00ED12A9" w:rsidRDefault="00ED12A9" w:rsidP="00ED12A9">
      <w:pPr>
        <w:spacing w:after="0"/>
        <w:ind w:right="-112" w:firstLine="709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ED12A9">
        <w:rPr>
          <w:rFonts w:ascii="Times New Roman" w:eastAsia="Times New Roman" w:hAnsi="Times New Roman" w:cs="Times New Roman"/>
          <w:noProof/>
          <w:sz w:val="24"/>
          <w:szCs w:val="24"/>
        </w:rPr>
        <w:t>- молочные продукты, купленные у частных владельцев, подвергайте термической обработке, а лучше всего покупайте в регламентированных местах;</w:t>
      </w:r>
    </w:p>
    <w:p w:rsidR="00ED12A9" w:rsidRPr="00ED12A9" w:rsidRDefault="00ED12A9" w:rsidP="00ED12A9">
      <w:pPr>
        <w:spacing w:after="0"/>
        <w:ind w:right="-112" w:firstLine="709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ED12A9">
        <w:rPr>
          <w:rFonts w:ascii="Times New Roman" w:eastAsia="Times New Roman" w:hAnsi="Times New Roman" w:cs="Times New Roman"/>
          <w:noProof/>
          <w:sz w:val="24"/>
          <w:szCs w:val="24"/>
        </w:rPr>
        <w:t>- поддерживайте чистоту на кухне и в жилых помещениях;</w:t>
      </w:r>
    </w:p>
    <w:p w:rsidR="00ED12A9" w:rsidRPr="00ED12A9" w:rsidRDefault="00ED12A9" w:rsidP="00ED12A9">
      <w:pPr>
        <w:spacing w:after="0"/>
        <w:ind w:right="-112" w:firstLine="709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ED12A9">
        <w:rPr>
          <w:rFonts w:ascii="Times New Roman" w:eastAsia="Times New Roman" w:hAnsi="Times New Roman" w:cs="Times New Roman"/>
          <w:noProof/>
          <w:sz w:val="24"/>
          <w:szCs w:val="24"/>
        </w:rPr>
        <w:t>- фрукты, овощи и ягоды перед употреблением тщательно мойте проточной водой (лучше кипячёной). Тщательно промывайте овощи для приготовления салатов после их очистки;</w:t>
      </w:r>
    </w:p>
    <w:p w:rsidR="00ED12A9" w:rsidRPr="00ED12A9" w:rsidRDefault="00ED12A9" w:rsidP="00ED12A9">
      <w:pPr>
        <w:spacing w:after="0"/>
        <w:ind w:right="-112" w:firstLine="709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ED12A9">
        <w:rPr>
          <w:rFonts w:ascii="Times New Roman" w:eastAsia="Times New Roman" w:hAnsi="Times New Roman" w:cs="Times New Roman"/>
          <w:noProof/>
          <w:sz w:val="24"/>
          <w:szCs w:val="24"/>
        </w:rPr>
        <w:t>- следите за чистотой рук! Обязательно мойте их с мылом (если нет такой возможности – протирайте антисептическими салфетками, гелями, лосьонами) перед приготовлением и каждым приёмом пищи, перед кормлением ребёнка, после посещения туалета, прихода с улицы;</w:t>
      </w:r>
    </w:p>
    <w:p w:rsidR="00ED12A9" w:rsidRPr="00ED12A9" w:rsidRDefault="00ED12A9" w:rsidP="00ED12A9">
      <w:pPr>
        <w:spacing w:after="0"/>
        <w:ind w:right="-112" w:firstLine="709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ED12A9">
        <w:rPr>
          <w:rFonts w:ascii="Times New Roman" w:eastAsia="Times New Roman" w:hAnsi="Times New Roman" w:cs="Times New Roman"/>
          <w:noProof/>
          <w:sz w:val="24"/>
          <w:szCs w:val="24"/>
        </w:rPr>
        <w:t>-  не готовте впрок много еды. Приготовленные блюда в условиях холодильника не должны храниться дольше 3-х дней;</w:t>
      </w:r>
    </w:p>
    <w:p w:rsidR="00ED12A9" w:rsidRPr="00ED12A9" w:rsidRDefault="00ED12A9" w:rsidP="00ED12A9">
      <w:pPr>
        <w:spacing w:after="0"/>
        <w:ind w:right="-112" w:firstLine="709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ED12A9">
        <w:rPr>
          <w:rFonts w:ascii="Times New Roman" w:eastAsia="Times New Roman" w:hAnsi="Times New Roman" w:cs="Times New Roman"/>
          <w:noProof/>
          <w:sz w:val="24"/>
          <w:szCs w:val="24"/>
        </w:rPr>
        <w:t>- не употребляйте скоропортящиеся продукты, которые более часа хранились вне холодильника.</w:t>
      </w:r>
    </w:p>
    <w:p w:rsidR="00ED12A9" w:rsidRPr="00ED12A9" w:rsidRDefault="00ED12A9" w:rsidP="00ED12A9">
      <w:pPr>
        <w:spacing w:after="0"/>
        <w:ind w:right="-112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ED12A9">
        <w:rPr>
          <w:rFonts w:ascii="Times New Roman" w:eastAsia="Times New Roman" w:hAnsi="Times New Roman" w:cs="Times New Roman"/>
          <w:noProof/>
          <w:sz w:val="24"/>
          <w:szCs w:val="24"/>
        </w:rPr>
        <w:t>Соблюдая эти нехитрые правила, можно защитить себя и своих близких от угрозы возникновения пищевого отравления. Если беда всё-таки случилась и вы    или кто-то из членов вашей семьи заболел, без п</w:t>
      </w:r>
      <w:r w:rsidR="001837DD">
        <w:rPr>
          <w:rFonts w:ascii="Times New Roman" w:eastAsia="Times New Roman" w:hAnsi="Times New Roman" w:cs="Times New Roman"/>
          <w:noProof/>
          <w:sz w:val="24"/>
          <w:szCs w:val="24"/>
        </w:rPr>
        <w:t>ромедления обращайтесь к врачу.</w:t>
      </w:r>
      <w:r w:rsidRPr="00ED12A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</w:t>
      </w:r>
    </w:p>
    <w:p w:rsidR="00ED12A9" w:rsidRPr="00ED12A9" w:rsidRDefault="00ED12A9" w:rsidP="00ED12A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12A9" w:rsidRPr="00ED12A9" w:rsidRDefault="00ED12A9" w:rsidP="00ED12A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12A9" w:rsidRPr="00ED12A9" w:rsidRDefault="00ED12A9" w:rsidP="00ED12A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143AE" w:rsidRPr="00ED12A9" w:rsidRDefault="006143AE">
      <w:pPr>
        <w:rPr>
          <w:rFonts w:ascii="Times New Roman" w:hAnsi="Times New Roman" w:cs="Times New Roman"/>
          <w:sz w:val="24"/>
          <w:szCs w:val="24"/>
        </w:rPr>
      </w:pPr>
    </w:p>
    <w:sectPr w:rsidR="006143AE" w:rsidRPr="00ED12A9" w:rsidSect="00F466E9">
      <w:pgSz w:w="11906" w:h="16838"/>
      <w:pgMar w:top="720" w:right="720" w:bottom="720" w:left="720" w:header="708" w:footer="708" w:gutter="0"/>
      <w:pgBorders w:offsetFrom="page">
        <w:top w:val="palmsColor" w:sz="7" w:space="24" w:color="auto"/>
        <w:left w:val="palmsColor" w:sz="7" w:space="24" w:color="auto"/>
        <w:bottom w:val="palmsColor" w:sz="7" w:space="24" w:color="auto"/>
        <w:right w:val="palmsColor" w:sz="7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12A9"/>
    <w:rsid w:val="001837DD"/>
    <w:rsid w:val="006143AE"/>
    <w:rsid w:val="00694726"/>
    <w:rsid w:val="00A96C77"/>
    <w:rsid w:val="00ED12A9"/>
    <w:rsid w:val="00F46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5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749</Words>
  <Characters>4273</Characters>
  <Application>Microsoft Office Word</Application>
  <DocSecurity>0</DocSecurity>
  <Lines>35</Lines>
  <Paragraphs>10</Paragraphs>
  <ScaleCrop>false</ScaleCrop>
  <Company/>
  <LinksUpToDate>false</LinksUpToDate>
  <CharactersWithSpaces>5012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2024-03-26T06:16:00Z</dcterms:created>
  <dcterms:modified xsi:type="dcterms:W3CDTF">2024-03-26T06:19:00Z</dcterms:modified>
</cp:coreProperties>
</file>