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51" w:rsidRPr="005F2147" w:rsidRDefault="00316C2F" w:rsidP="0093090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F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Как сохранить здоровье</w:t>
      </w:r>
      <w:r w:rsidR="00BC2A17" w:rsidRPr="005F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пожилом возрасте</w:t>
      </w:r>
    </w:p>
    <w:p w:rsidR="003C00CD" w:rsidRPr="00DC6DE7" w:rsidRDefault="009616FF" w:rsidP="006F0158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73660</wp:posOffset>
            </wp:positionV>
            <wp:extent cx="1861185" cy="1411605"/>
            <wp:effectExtent l="19050" t="0" r="5715" b="0"/>
            <wp:wrapTight wrapText="bothSides">
              <wp:wrapPolygon edited="0">
                <wp:start x="-221" y="0"/>
                <wp:lineTo x="-221" y="21279"/>
                <wp:lineTo x="21666" y="21279"/>
                <wp:lineTo x="21666" y="0"/>
                <wp:lineTo x="-221" y="0"/>
              </wp:wrapPolygon>
            </wp:wrapTight>
            <wp:docPr id="1" name="Рисунок 2" descr="http://ped-kopilka.ru/upload/blogs2/2016/9/38022_bbf770f688b424c3e74cb7c3ac598d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d-kopilka.ru/upload/blogs2/2016/9/38022_bbf770f688b424c3e74cb7c3ac598db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313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6F0158">
        <w:rPr>
          <w:rFonts w:ascii="Times New Roman" w:hAnsi="Times New Roman" w:cs="Times New Roman"/>
          <w:sz w:val="24"/>
          <w:szCs w:val="24"/>
          <w:lang w:eastAsia="ru-RU"/>
        </w:rPr>
        <w:t xml:space="preserve">большому </w:t>
      </w:r>
      <w:r w:rsidR="001C6313" w:rsidRPr="00DC6DE7">
        <w:rPr>
          <w:rFonts w:ascii="Times New Roman" w:hAnsi="Times New Roman" w:cs="Times New Roman"/>
          <w:sz w:val="24"/>
          <w:szCs w:val="24"/>
          <w:lang w:eastAsia="ru-RU"/>
        </w:rPr>
        <w:t>сожалению</w:t>
      </w:r>
      <w:r w:rsidR="006F01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C6313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с годами  мы не молодеем, а стареем.  Старость приходит незаметно</w:t>
      </w:r>
      <w:r w:rsidR="00AC47BB">
        <w:rPr>
          <w:rFonts w:ascii="Times New Roman" w:hAnsi="Times New Roman" w:cs="Times New Roman"/>
          <w:sz w:val="24"/>
          <w:szCs w:val="24"/>
          <w:lang w:eastAsia="ru-RU"/>
        </w:rPr>
        <w:t>,  а</w:t>
      </w:r>
      <w:r w:rsidR="001C6313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день </w:t>
      </w:r>
      <w:r w:rsidR="00653EDB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6A2A">
        <w:rPr>
          <w:rFonts w:ascii="Times New Roman" w:hAnsi="Times New Roman" w:cs="Times New Roman"/>
          <w:sz w:val="24"/>
          <w:szCs w:val="24"/>
          <w:lang w:eastAsia="ru-RU"/>
        </w:rPr>
        <w:t>отнимает</w:t>
      </w:r>
      <w:r w:rsidR="001C6313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у нас  </w:t>
      </w:r>
      <w:r w:rsidR="006F0158">
        <w:rPr>
          <w:rFonts w:ascii="Times New Roman" w:hAnsi="Times New Roman" w:cs="Times New Roman"/>
          <w:sz w:val="24"/>
          <w:szCs w:val="24"/>
          <w:lang w:eastAsia="ru-RU"/>
        </w:rPr>
        <w:t>понемногу сил</w:t>
      </w:r>
      <w:r w:rsidR="001C6313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0158">
        <w:rPr>
          <w:rFonts w:ascii="Times New Roman" w:hAnsi="Times New Roman" w:cs="Times New Roman"/>
          <w:sz w:val="24"/>
          <w:szCs w:val="24"/>
          <w:lang w:eastAsia="ru-RU"/>
        </w:rPr>
        <w:t xml:space="preserve"> и здоровья</w:t>
      </w:r>
      <w:r w:rsidR="001C6313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61601" w:rsidRPr="00DC6DE7" w:rsidRDefault="00930902" w:rsidP="006F0158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жизни </w:t>
      </w:r>
      <w:r w:rsidR="00316C2F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в зрелом возрасте зависит от многих факторо</w:t>
      </w:r>
      <w:r w:rsidR="009616FF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в, и не последнюю роль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561BE7" w:rsidRPr="00DC6DE7">
        <w:rPr>
          <w:rFonts w:ascii="Times New Roman" w:hAnsi="Times New Roman" w:cs="Times New Roman"/>
          <w:sz w:val="24"/>
          <w:szCs w:val="24"/>
          <w:lang w:eastAsia="ru-RU"/>
        </w:rPr>
        <w:t>грает наследственность.  П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оследние исследования показывают, что гены лишь на треть ответственны за долголетие, </w:t>
      </w:r>
      <w:r w:rsidR="00561BE7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остальное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– в наших руках. </w:t>
      </w:r>
    </w:p>
    <w:p w:rsidR="00930902" w:rsidRPr="00DC6DE7" w:rsidRDefault="00EE1C72" w:rsidP="00C44377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напоминают,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что состояние здоровья </w:t>
      </w:r>
      <w:r w:rsidR="00307F7B"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из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нас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зависит от того, какой образ жизни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мы вели в молодом возрасте.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Существуют </w:t>
      </w:r>
      <w:r w:rsidR="003D6AEE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определённые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>правила, выполнение которых поможет хорошо себя чувствовать и сохранять б</w:t>
      </w:r>
      <w:r w:rsidR="00596BF7" w:rsidRPr="00DC6DE7">
        <w:rPr>
          <w:rFonts w:ascii="Times New Roman" w:hAnsi="Times New Roman" w:cs="Times New Roman"/>
          <w:sz w:val="24"/>
          <w:szCs w:val="24"/>
          <w:lang w:eastAsia="ru-RU"/>
        </w:rPr>
        <w:t>одрость тела на долгие годы.  П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ожилой </w:t>
      </w:r>
      <w:r w:rsidR="00361601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 не должен </w:t>
      </w:r>
      <w:r w:rsidR="005C210D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мешать </w:t>
      </w:r>
      <w:r w:rsidR="005C210D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>людям</w:t>
      </w:r>
      <w:r w:rsidR="009B5D52" w:rsidRPr="00DC6DE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210D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>быть счастливыми и радоваться жизни.</w:t>
      </w:r>
    </w:p>
    <w:p w:rsidR="00930902" w:rsidRPr="00DC6DE7" w:rsidRDefault="00930902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>1. Употребляйте больше калия.</w:t>
      </w:r>
    </w:p>
    <w:p w:rsidR="00930902" w:rsidRDefault="00930902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Калий сохраняет силу, так что ешьте богатые калием овощи (картофель, листовую </w:t>
      </w:r>
      <w:r w:rsidR="003D6AEE" w:rsidRPr="00DC6DE7">
        <w:rPr>
          <w:rFonts w:ascii="Times New Roman" w:hAnsi="Times New Roman" w:cs="Times New Roman"/>
          <w:sz w:val="24"/>
          <w:szCs w:val="24"/>
          <w:lang w:eastAsia="ru-RU"/>
        </w:rPr>
        <w:t>зелень) и фрукты (бананы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). В возрасте старше 65 лет его присутст</w:t>
      </w:r>
      <w:r w:rsidR="009B5D5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вие в рационе сохраняет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больше мышечной массы, чем его отсутствие. Это очень важно, так как, начиная с этого возраста, человек теряет около 2 кг мышечной массы каждые 10 лет. Это пр</w:t>
      </w:r>
      <w:r w:rsidR="009B5D5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иводит к слабости, падениям и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вызвать дальнейшие осложнения. Ежедневно рекомендуется употреблять не менее 4,7 г калия, это соответствует 5-9 порциям фруктов и овощей</w:t>
      </w:r>
      <w:r w:rsidR="009B5D5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Кроме того, внимательно следите за количеством соли в рационе</w:t>
      </w:r>
      <w:r w:rsidR="009B5D5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(не более 5 </w:t>
      </w:r>
      <w:proofErr w:type="spellStart"/>
      <w:r w:rsidR="009B5D52" w:rsidRPr="00DC6DE7">
        <w:rPr>
          <w:rFonts w:ascii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9B5D52" w:rsidRPr="00DC6DE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. Она снижает уровень калия в организме</w:t>
      </w:r>
      <w:r w:rsidR="009B5D5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и задерживает жидкость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4377" w:rsidRPr="00DC6DE7" w:rsidRDefault="008B26D9" w:rsidP="00C4437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C44377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>. Откажитесь от красного мяса.</w:t>
      </w:r>
    </w:p>
    <w:p w:rsidR="00C44377" w:rsidRPr="00DC6DE7" w:rsidRDefault="00C44377" w:rsidP="00C4437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В красном мясе содержится  большое количество железа, избыток которого приводит к </w:t>
      </w:r>
      <w:proofErr w:type="spellStart"/>
      <w:proofErr w:type="gramStart"/>
      <w:r w:rsidRPr="00DC6DE7">
        <w:rPr>
          <w:rFonts w:ascii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 нарушениям, диабету, болезни Альцгеймера и онкологическим заболеваниям.  Употребляйте его очень редко, не более 1 раза в неделю. </w:t>
      </w:r>
      <w:proofErr w:type="gramStart"/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Замените </w:t>
      </w:r>
      <w:r w:rsidR="00307F7B">
        <w:rPr>
          <w:rFonts w:ascii="Times New Roman" w:hAnsi="Times New Roman" w:cs="Times New Roman"/>
          <w:sz w:val="24"/>
          <w:szCs w:val="24"/>
          <w:lang w:eastAsia="ru-RU"/>
        </w:rPr>
        <w:t xml:space="preserve">красное мясо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на рыбу</w:t>
      </w:r>
      <w:proofErr w:type="gramEnd"/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, птицу, соевые продукты. </w:t>
      </w:r>
    </w:p>
    <w:p w:rsidR="00930902" w:rsidRPr="00DC6DE7" w:rsidRDefault="008B26D9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930902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>. Радуйтесь жизни.</w:t>
      </w:r>
    </w:p>
    <w:p w:rsidR="003D6AEE" w:rsidRPr="00DC6DE7" w:rsidRDefault="00930902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>Оптимистичный настрой увеличивает продолжительность жи</w:t>
      </w:r>
      <w:r w:rsidR="003D6AEE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зни. Доказано,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что ощущение счастья – это профилактика болезней. </w:t>
      </w:r>
    </w:p>
    <w:p w:rsidR="00930902" w:rsidRPr="00DC6DE7" w:rsidRDefault="008B26D9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E74701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Занимайтесь спортом. </w:t>
      </w:r>
    </w:p>
    <w:p w:rsidR="00D65AE2" w:rsidRDefault="009B5D52" w:rsidP="00C4437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>юди, находящиеся в хорошей физической форме, отодвигают биологическое ст</w:t>
      </w:r>
      <w:r w:rsidR="00E74701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арение организма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на 10</w:t>
      </w:r>
      <w:r w:rsidR="00E74701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лет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и дольше</w:t>
      </w:r>
      <w:r w:rsidR="00E74701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остаются </w:t>
      </w:r>
      <w:r w:rsidR="00E74701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E74701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зависимыми и дееспособными.  Специалисты напоминают,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чем больше вы занимаетесь, </w:t>
      </w:r>
      <w:r w:rsidR="00E74701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тем дольше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проживете. </w:t>
      </w:r>
      <w:r w:rsidR="003A3DE4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Примерно 150 минут в неделю нужно посвятить спорту, желательно отдавать предпочтение интенсивной  нагрузке. Если состояние здоровья не позволяет выполнять активные упражнения, совсем отказываться от них не стоит: любое ограничение по состоянию здоровья не должно вести к ограничению физической нагрузки.  Ее надо выполнять ежедневно, пусть и в рамках своих возможностей.</w:t>
      </w:r>
    </w:p>
    <w:p w:rsidR="00C44377" w:rsidRPr="00DC6DE7" w:rsidRDefault="00C44377" w:rsidP="00C4437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>5. Не забывайте друзей.</w:t>
      </w:r>
    </w:p>
    <w:p w:rsidR="00930902" w:rsidRPr="00DC6DE7" w:rsidRDefault="00C44377" w:rsidP="00C4437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>Одиночество повышает кровяное давление, увеличивает риск депрессии, болезни Альцгеймера и  снижает иммунитет. Социальная активность улучшает здоровье и увеличивает продолжительность жизни. Социальные сети и общение по интернету дает похожий эффект.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65964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930902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>. Принимайте витамин</w:t>
      </w:r>
      <w:r w:rsidR="009B5D52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930902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3DE4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группы </w:t>
      </w:r>
      <w:r w:rsidR="00930902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>В.</w:t>
      </w:r>
    </w:p>
    <w:p w:rsidR="00FB1790" w:rsidRPr="00DC6DE7" w:rsidRDefault="00FB1790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ля здоровья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нашему мозгу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требуется </w:t>
      </w:r>
      <w:r w:rsidR="00043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>витамин В12, который содержится в морепродуктах и мясе птицы. У людей с низким содержанием в крови этого витамина процесс угасания мыслительных фу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нкций протекает гораздо быстрее, а те, кто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употребляет его в достаточном количестве, в 6 раз реже сталкиваются с возрастной потерей объема головного мозга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0902" w:rsidRPr="00DC6DE7" w:rsidRDefault="00EB0DF2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930902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>. Рыба должна</w:t>
      </w:r>
      <w:r w:rsidR="00EA65D0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стать привычным блюдом на</w:t>
      </w:r>
      <w:r w:rsidR="00930902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столе.</w:t>
      </w:r>
    </w:p>
    <w:p w:rsidR="00EA65D0" w:rsidRPr="00DC6DE7" w:rsidRDefault="00930902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>Некоторые сорта жирной рыбы имеют высокое содержание омега-</w:t>
      </w:r>
      <w:r w:rsidR="00EA65D0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3 кислот,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жизненно необходимых для сохранения здоровья, особенно в пожилом возрасте. </w:t>
      </w:r>
      <w:r w:rsidR="00EA65D0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Они снижают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риск </w:t>
      </w:r>
      <w:proofErr w:type="spellStart"/>
      <w:proofErr w:type="gramStart"/>
      <w:r w:rsidRPr="00DC6DE7">
        <w:rPr>
          <w:rFonts w:ascii="Times New Roman" w:hAnsi="Times New Roman" w:cs="Times New Roman"/>
          <w:sz w:val="24"/>
          <w:szCs w:val="24"/>
          <w:lang w:eastAsia="ru-RU"/>
        </w:rPr>
        <w:t>сердечно-сосу</w:t>
      </w:r>
      <w:r w:rsidR="00EA65D0" w:rsidRPr="00DC6DE7">
        <w:rPr>
          <w:rFonts w:ascii="Times New Roman" w:hAnsi="Times New Roman" w:cs="Times New Roman"/>
          <w:sz w:val="24"/>
          <w:szCs w:val="24"/>
          <w:lang w:eastAsia="ru-RU"/>
        </w:rPr>
        <w:t>дистых</w:t>
      </w:r>
      <w:proofErr w:type="spellEnd"/>
      <w:proofErr w:type="gramEnd"/>
      <w:r w:rsidR="00EA65D0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заболеваний и инфарктов (у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потребление рыбы с высоким содержанием омега-3 кислот трижды в неделю на 26% снижает риск инсульта и заболеваний мозга, включая старческий маразм</w:t>
      </w:r>
      <w:r w:rsidR="00EA65D0" w:rsidRPr="00DC6DE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30902" w:rsidRPr="00DC6DE7" w:rsidRDefault="00930902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Эти же кислоты благотворно влияют </w:t>
      </w:r>
      <w:r w:rsidR="00EA65D0" w:rsidRPr="00DC6DE7">
        <w:rPr>
          <w:rFonts w:ascii="Times New Roman" w:hAnsi="Times New Roman" w:cs="Times New Roman"/>
          <w:sz w:val="24"/>
          <w:szCs w:val="24"/>
          <w:lang w:eastAsia="ru-RU"/>
        </w:rPr>
        <w:t>и на зрение (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одна порция жирной рыбы в неделю способна наполовину снизить </w:t>
      </w:r>
      <w:r w:rsidR="00EA65D0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поражение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сетчатки</w:t>
      </w:r>
      <w:r w:rsidR="00EA65D0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глаза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, ведущей к слепот</w:t>
      </w:r>
      <w:r w:rsidR="00EA65D0" w:rsidRPr="00DC6DE7">
        <w:rPr>
          <w:rFonts w:ascii="Times New Roman" w:hAnsi="Times New Roman" w:cs="Times New Roman"/>
          <w:sz w:val="24"/>
          <w:szCs w:val="24"/>
          <w:lang w:eastAsia="ru-RU"/>
        </w:rPr>
        <w:t>е). Предпочтение следует отдать селёдке,  сардинам, лососю, тунцу, форели и другим некрупным рыбам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30902" w:rsidRPr="00DC6DE7" w:rsidRDefault="008B26D9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930902" w:rsidRPr="00DC6DE7">
        <w:rPr>
          <w:rFonts w:ascii="Times New Roman" w:hAnsi="Times New Roman" w:cs="Times New Roman"/>
          <w:bCs/>
          <w:sz w:val="24"/>
          <w:szCs w:val="24"/>
          <w:lang w:eastAsia="ru-RU"/>
        </w:rPr>
        <w:t>. Витамин D.</w:t>
      </w:r>
    </w:p>
    <w:p w:rsidR="00930902" w:rsidRPr="00DC6DE7" w:rsidRDefault="00930902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>Витамин D является одним из основных защитников организма от возрастных заболеваний. Люди с низким уровнем витамина D в крови быстре</w:t>
      </w:r>
      <w:r w:rsidR="004342B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е умирают от различных болезней.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Витамин защищает от </w:t>
      </w:r>
      <w:proofErr w:type="spellStart"/>
      <w:proofErr w:type="gramStart"/>
      <w:r w:rsidRPr="00DC6DE7">
        <w:rPr>
          <w:rFonts w:ascii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болезней, высокого давления, некоторых видов рака и аутоиммунных заболеваний. Содержится в рыбе, яйцах и обогащенном молоке. Наше тело вырабатывает витамин D п</w:t>
      </w:r>
      <w:r w:rsidR="004342B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од воздействием солнечных лучей, однако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нам</w:t>
      </w:r>
      <w:r w:rsidR="004342B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5D5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2B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r w:rsidR="009B5D5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2B2" w:rsidRPr="00DC6DE7">
        <w:rPr>
          <w:rFonts w:ascii="Times New Roman" w:hAnsi="Times New Roman" w:cs="Times New Roman"/>
          <w:sz w:val="24"/>
          <w:szCs w:val="24"/>
          <w:lang w:eastAsia="ru-RU"/>
        </w:rPr>
        <w:t>равно его не хватает.</w:t>
      </w:r>
    </w:p>
    <w:p w:rsidR="00930902" w:rsidRPr="00DC6DE7" w:rsidRDefault="00930902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>     Важно понимать, что человеческая жизнь – бесценный дар, который является хрупкой ма</w:t>
      </w:r>
      <w:r w:rsidR="00A96AAC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терией. </w:t>
      </w:r>
      <w:r w:rsidR="00292965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 Д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аже самые незначительные повреждения,  случившиеся в молодости, с годами </w:t>
      </w:r>
      <w:r w:rsidR="00292965" w:rsidRPr="00DC6DE7">
        <w:rPr>
          <w:rFonts w:ascii="Times New Roman" w:hAnsi="Times New Roman" w:cs="Times New Roman"/>
          <w:sz w:val="24"/>
          <w:szCs w:val="24"/>
          <w:lang w:eastAsia="ru-RU"/>
        </w:rPr>
        <w:t>дают о себе знать.  В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ремя не щадит </w:t>
      </w:r>
      <w:r w:rsidR="00292965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и 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внутренние органы, поэтому к старости</w:t>
      </w:r>
      <w:r w:rsidR="00A63CDF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возрастает количество приобретаемых заболеваний.</w:t>
      </w:r>
    </w:p>
    <w:p w:rsidR="00930902" w:rsidRPr="00DC6DE7" w:rsidRDefault="00930902" w:rsidP="008973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133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Демографические тенденции сегодня таковы, что численность пожилых людей неуклонно растет. Эт</w:t>
      </w:r>
      <w:r w:rsidR="00A63CDF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а ситуация характерна и для  нашей страны </w:t>
      </w:r>
      <w:proofErr w:type="gramStart"/>
      <w:r w:rsidR="00A63CDF" w:rsidRPr="00DC6DE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C6DE7">
        <w:rPr>
          <w:rFonts w:ascii="Times New Roman" w:hAnsi="Times New Roman" w:cs="Times New Roman"/>
          <w:sz w:val="24"/>
          <w:szCs w:val="24"/>
          <w:lang w:eastAsia="ru-RU"/>
        </w:rPr>
        <w:t>люди старше 65-летнего возраста в нашей стране представляют 16%</w:t>
      </w:r>
      <w:r w:rsidR="00A63CDF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населения)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63CDF" w:rsidRPr="00DC6DE7">
        <w:rPr>
          <w:rFonts w:ascii="Times New Roman" w:hAnsi="Times New Roman" w:cs="Times New Roman"/>
          <w:sz w:val="24"/>
          <w:szCs w:val="24"/>
          <w:lang w:eastAsia="ru-RU"/>
        </w:rPr>
        <w:t>Данные статистики  говорят о том, что  уже к 2030 году каждый 5-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ый житель Беларуси достигнет этого возраста.</w:t>
      </w:r>
    </w:p>
    <w:p w:rsidR="00930902" w:rsidRPr="00DC6DE7" w:rsidRDefault="00A63CDF" w:rsidP="00713338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Наше государство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, через систему социальных стандартов создает условия для достойной жизни пожилых людей (медицинская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помощь, пенсионное обеспечение,</w:t>
      </w:r>
      <w:r w:rsidR="00930902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социальное обслуживание). </w:t>
      </w:r>
      <w:r w:rsidRPr="00DC6DE7">
        <w:rPr>
          <w:rFonts w:ascii="Times New Roman" w:hAnsi="Times New Roman" w:cs="Times New Roman"/>
          <w:sz w:val="24"/>
          <w:szCs w:val="24"/>
          <w:lang w:eastAsia="ru-RU"/>
        </w:rPr>
        <w:t>Но помощь пожилым людям должна быть не только со стороны государства, дети  должны активно участвовать в жизни своих родителей</w:t>
      </w:r>
      <w:r w:rsidR="000140CB"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 и сами  пенсионеры  </w:t>
      </w:r>
      <w:r w:rsidR="00E327F6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0140CB" w:rsidRPr="00DC6DE7">
        <w:rPr>
          <w:rFonts w:ascii="Times New Roman" w:hAnsi="Times New Roman" w:cs="Times New Roman"/>
          <w:sz w:val="24"/>
          <w:szCs w:val="24"/>
          <w:lang w:eastAsia="ru-RU"/>
        </w:rPr>
        <w:t>долж</w:t>
      </w:r>
      <w:r w:rsidR="00E327F6">
        <w:rPr>
          <w:rFonts w:ascii="Times New Roman" w:hAnsi="Times New Roman" w:cs="Times New Roman"/>
          <w:sz w:val="24"/>
          <w:szCs w:val="24"/>
          <w:lang w:eastAsia="ru-RU"/>
        </w:rPr>
        <w:t xml:space="preserve">ны  бездействовать. </w:t>
      </w:r>
    </w:p>
    <w:p w:rsidR="009616FF" w:rsidRPr="00DC6DE7" w:rsidRDefault="00DC6DE7" w:rsidP="00713338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6DE7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Помните, </w:t>
      </w:r>
      <w:r w:rsidRPr="00DC6DE7">
        <w:rPr>
          <w:rFonts w:ascii="Times New Roman" w:hAnsi="Times New Roman" w:cs="Times New Roman"/>
          <w:sz w:val="24"/>
          <w:szCs w:val="24"/>
        </w:rPr>
        <w:t xml:space="preserve"> ч</w:t>
      </w:r>
      <w:r w:rsidR="009616FF" w:rsidRPr="00DC6DE7">
        <w:rPr>
          <w:rFonts w:ascii="Times New Roman" w:hAnsi="Times New Roman" w:cs="Times New Roman"/>
          <w:sz w:val="24"/>
          <w:szCs w:val="24"/>
        </w:rPr>
        <w:t>еловек - сам творец своего здоровья, за которое нужно неустанно  бороться.</w:t>
      </w:r>
      <w:r w:rsidRPr="00DC6DE7">
        <w:rPr>
          <w:rFonts w:ascii="Times New Roman" w:hAnsi="Times New Roman" w:cs="Times New Roman"/>
          <w:sz w:val="24"/>
          <w:szCs w:val="24"/>
        </w:rPr>
        <w:t xml:space="preserve"> </w:t>
      </w:r>
      <w:r w:rsidR="009616FF" w:rsidRPr="00DC6DE7">
        <w:rPr>
          <w:rFonts w:ascii="Times New Roman" w:hAnsi="Times New Roman" w:cs="Times New Roman"/>
          <w:sz w:val="24"/>
          <w:szCs w:val="24"/>
        </w:rPr>
        <w:t xml:space="preserve"> </w:t>
      </w:r>
      <w:r w:rsidRPr="00DC6DE7">
        <w:rPr>
          <w:rFonts w:ascii="Times New Roman" w:hAnsi="Times New Roman" w:cs="Times New Roman"/>
          <w:sz w:val="24"/>
          <w:szCs w:val="24"/>
        </w:rPr>
        <w:t xml:space="preserve">Все вредные привычки: </w:t>
      </w:r>
      <w:r w:rsidR="009616FF" w:rsidRPr="00DC6DE7">
        <w:rPr>
          <w:rFonts w:ascii="Times New Roman" w:hAnsi="Times New Roman" w:cs="Times New Roman"/>
          <w:sz w:val="24"/>
          <w:szCs w:val="24"/>
        </w:rPr>
        <w:t xml:space="preserve"> курен</w:t>
      </w:r>
      <w:r w:rsidRPr="00DC6DE7">
        <w:rPr>
          <w:rFonts w:ascii="Times New Roman" w:hAnsi="Times New Roman" w:cs="Times New Roman"/>
          <w:sz w:val="24"/>
          <w:szCs w:val="24"/>
        </w:rPr>
        <w:t xml:space="preserve">ие, приём алкоголя, </w:t>
      </w:r>
      <w:r w:rsidR="009616FF" w:rsidRPr="00DC6DE7">
        <w:rPr>
          <w:rFonts w:ascii="Times New Roman" w:hAnsi="Times New Roman" w:cs="Times New Roman"/>
          <w:sz w:val="24"/>
          <w:szCs w:val="24"/>
        </w:rPr>
        <w:t>гиподинамия, приводят к преждевременному старению организм</w:t>
      </w:r>
      <w:r w:rsidR="0045144B">
        <w:rPr>
          <w:rFonts w:ascii="Times New Roman" w:hAnsi="Times New Roman" w:cs="Times New Roman"/>
          <w:sz w:val="24"/>
          <w:szCs w:val="24"/>
        </w:rPr>
        <w:t>а</w:t>
      </w:r>
      <w:r w:rsidR="009616FF" w:rsidRPr="00DC6D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16FF" w:rsidRPr="00DC6DE7" w:rsidRDefault="009616FF" w:rsidP="009616F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C6DE7">
        <w:rPr>
          <w:rFonts w:ascii="Times New Roman" w:hAnsi="Times New Roman" w:cs="Times New Roman"/>
          <w:color w:val="000000"/>
          <w:sz w:val="24"/>
          <w:szCs w:val="24"/>
        </w:rPr>
        <w:t>Специалисты уверены, что посильный труд, правильное питание без излишеств и вредных привычек, оптимизм, хо</w:t>
      </w:r>
      <w:r w:rsidR="00DC6DE7" w:rsidRPr="00DC6DE7">
        <w:rPr>
          <w:rFonts w:ascii="Times New Roman" w:hAnsi="Times New Roman" w:cs="Times New Roman"/>
          <w:color w:val="000000"/>
          <w:sz w:val="24"/>
          <w:szCs w:val="24"/>
        </w:rPr>
        <w:t xml:space="preserve">рошее настроение </w:t>
      </w:r>
      <w:r w:rsidRPr="00DC6DE7">
        <w:rPr>
          <w:rFonts w:ascii="Times New Roman" w:hAnsi="Times New Roman" w:cs="Times New Roman"/>
          <w:color w:val="000000"/>
          <w:sz w:val="24"/>
          <w:szCs w:val="24"/>
        </w:rPr>
        <w:t xml:space="preserve">способны отвлечь от старения, болезней и продлить ни один год жизни. </w:t>
      </w:r>
    </w:p>
    <w:p w:rsidR="009616FF" w:rsidRPr="00DC6DE7" w:rsidRDefault="009616FF" w:rsidP="009616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16FF" w:rsidRPr="00DC6DE7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Pr="00DC6DE7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Pr="00DC6DE7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616FF" w:rsidRDefault="009616FF" w:rsidP="009616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E55BF" w:rsidRPr="0007311F" w:rsidRDefault="003E55BF" w:rsidP="0089735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E55BF" w:rsidRPr="0007311F" w:rsidSect="00C00150">
      <w:pgSz w:w="11906" w:h="16838"/>
      <w:pgMar w:top="720" w:right="720" w:bottom="720" w:left="720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1D"/>
    <w:multiLevelType w:val="multilevel"/>
    <w:tmpl w:val="6F2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48EF"/>
    <w:multiLevelType w:val="multilevel"/>
    <w:tmpl w:val="71A8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E3EFC"/>
    <w:multiLevelType w:val="multilevel"/>
    <w:tmpl w:val="159A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B4C65"/>
    <w:multiLevelType w:val="multilevel"/>
    <w:tmpl w:val="043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D44F5"/>
    <w:multiLevelType w:val="multilevel"/>
    <w:tmpl w:val="795A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F40C8"/>
    <w:multiLevelType w:val="multilevel"/>
    <w:tmpl w:val="0B54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A4155"/>
    <w:multiLevelType w:val="multilevel"/>
    <w:tmpl w:val="3FCC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E3991"/>
    <w:multiLevelType w:val="multilevel"/>
    <w:tmpl w:val="453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025AA"/>
    <w:multiLevelType w:val="multilevel"/>
    <w:tmpl w:val="2D0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F227E"/>
    <w:multiLevelType w:val="multilevel"/>
    <w:tmpl w:val="E46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96D28"/>
    <w:multiLevelType w:val="multilevel"/>
    <w:tmpl w:val="CA5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F6630"/>
    <w:multiLevelType w:val="multilevel"/>
    <w:tmpl w:val="0A9A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50236"/>
    <w:multiLevelType w:val="multilevel"/>
    <w:tmpl w:val="F0F0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B53E4"/>
    <w:multiLevelType w:val="multilevel"/>
    <w:tmpl w:val="1A3A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A47E0"/>
    <w:multiLevelType w:val="multilevel"/>
    <w:tmpl w:val="2C2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21932"/>
    <w:multiLevelType w:val="multilevel"/>
    <w:tmpl w:val="A36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52C54"/>
    <w:multiLevelType w:val="multilevel"/>
    <w:tmpl w:val="828A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F40AE"/>
    <w:multiLevelType w:val="multilevel"/>
    <w:tmpl w:val="06D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D76BC"/>
    <w:multiLevelType w:val="multilevel"/>
    <w:tmpl w:val="D90C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65509E"/>
    <w:multiLevelType w:val="multilevel"/>
    <w:tmpl w:val="0E1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B4E7A"/>
    <w:multiLevelType w:val="multilevel"/>
    <w:tmpl w:val="CC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902"/>
    <w:rsid w:val="000140CB"/>
    <w:rsid w:val="00032A7F"/>
    <w:rsid w:val="00043C41"/>
    <w:rsid w:val="0007311F"/>
    <w:rsid w:val="001C6313"/>
    <w:rsid w:val="002175A0"/>
    <w:rsid w:val="00292965"/>
    <w:rsid w:val="00307F7B"/>
    <w:rsid w:val="00316C2F"/>
    <w:rsid w:val="0034443C"/>
    <w:rsid w:val="0035236B"/>
    <w:rsid w:val="00361601"/>
    <w:rsid w:val="003A3DE4"/>
    <w:rsid w:val="003C00CD"/>
    <w:rsid w:val="003D6AEE"/>
    <w:rsid w:val="003E55BF"/>
    <w:rsid w:val="004342B2"/>
    <w:rsid w:val="0044614C"/>
    <w:rsid w:val="0045144B"/>
    <w:rsid w:val="004A1FAB"/>
    <w:rsid w:val="00500694"/>
    <w:rsid w:val="00561BE7"/>
    <w:rsid w:val="00596BF7"/>
    <w:rsid w:val="005C210D"/>
    <w:rsid w:val="005F2147"/>
    <w:rsid w:val="00653EDB"/>
    <w:rsid w:val="006F0158"/>
    <w:rsid w:val="00713338"/>
    <w:rsid w:val="00765964"/>
    <w:rsid w:val="007920B2"/>
    <w:rsid w:val="00806447"/>
    <w:rsid w:val="00897351"/>
    <w:rsid w:val="008B26D9"/>
    <w:rsid w:val="008B6A2A"/>
    <w:rsid w:val="00930902"/>
    <w:rsid w:val="009616FF"/>
    <w:rsid w:val="00991ADE"/>
    <w:rsid w:val="009B5D52"/>
    <w:rsid w:val="00A63CDF"/>
    <w:rsid w:val="00A96AAC"/>
    <w:rsid w:val="00AC47BB"/>
    <w:rsid w:val="00BA2A8E"/>
    <w:rsid w:val="00BC2A17"/>
    <w:rsid w:val="00C00150"/>
    <w:rsid w:val="00C44377"/>
    <w:rsid w:val="00CF5CB1"/>
    <w:rsid w:val="00D65AE2"/>
    <w:rsid w:val="00D809A6"/>
    <w:rsid w:val="00DC4414"/>
    <w:rsid w:val="00DC6DE7"/>
    <w:rsid w:val="00E327F6"/>
    <w:rsid w:val="00E74701"/>
    <w:rsid w:val="00EA65D0"/>
    <w:rsid w:val="00EB0DF2"/>
    <w:rsid w:val="00EE1C72"/>
    <w:rsid w:val="00FB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0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0902"/>
    <w:rPr>
      <w:color w:val="0000FF"/>
      <w:u w:val="single"/>
    </w:rPr>
  </w:style>
  <w:style w:type="paragraph" w:styleId="a5">
    <w:name w:val="No Spacing"/>
    <w:uiPriority w:val="1"/>
    <w:qFormat/>
    <w:rsid w:val="00897351"/>
    <w:pPr>
      <w:spacing w:after="0" w:line="240" w:lineRule="auto"/>
    </w:pPr>
  </w:style>
  <w:style w:type="character" w:styleId="a6">
    <w:name w:val="Strong"/>
    <w:basedOn w:val="a0"/>
    <w:uiPriority w:val="22"/>
    <w:qFormat/>
    <w:rsid w:val="00961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7FC2-FA1B-44F6-9F8D-093B8615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2023-08-25T05:03:00Z</dcterms:created>
  <dcterms:modified xsi:type="dcterms:W3CDTF">2023-08-29T06:00:00Z</dcterms:modified>
</cp:coreProperties>
</file>