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3B" w:rsidRPr="006A0EAA" w:rsidRDefault="00CF37C5" w:rsidP="006A0EAA">
      <w:pPr>
        <w:pStyle w:val="1"/>
        <w:jc w:val="both"/>
        <w:rPr>
          <w:sz w:val="28"/>
          <w:szCs w:val="28"/>
        </w:rPr>
      </w:pPr>
      <w:r w:rsidRPr="00FD4F17">
        <w:rPr>
          <w:b w:val="0"/>
          <w:sz w:val="28"/>
          <w:szCs w:val="28"/>
        </w:rPr>
        <w:t xml:space="preserve">              </w:t>
      </w:r>
      <w:r w:rsidR="00E47668" w:rsidRPr="00FD4F17">
        <w:rPr>
          <w:b w:val="0"/>
          <w:sz w:val="28"/>
          <w:szCs w:val="28"/>
        </w:rPr>
        <w:t xml:space="preserve">               </w:t>
      </w:r>
      <w:r w:rsidRPr="00FD4F17">
        <w:rPr>
          <w:b w:val="0"/>
          <w:sz w:val="28"/>
          <w:szCs w:val="28"/>
        </w:rPr>
        <w:t xml:space="preserve">   </w:t>
      </w:r>
      <w:r w:rsidR="006A0EAA">
        <w:rPr>
          <w:b w:val="0"/>
          <w:sz w:val="28"/>
          <w:szCs w:val="28"/>
        </w:rPr>
        <w:t xml:space="preserve">           </w:t>
      </w:r>
      <w:r w:rsidRPr="00FD4F17">
        <w:rPr>
          <w:b w:val="0"/>
          <w:sz w:val="28"/>
          <w:szCs w:val="28"/>
        </w:rPr>
        <w:t xml:space="preserve"> </w:t>
      </w:r>
      <w:r w:rsidRPr="00FD4F17">
        <w:rPr>
          <w:sz w:val="28"/>
          <w:szCs w:val="28"/>
        </w:rPr>
        <w:t>Катастр</w:t>
      </w:r>
      <w:r w:rsidR="006A0EAA">
        <w:rPr>
          <w:sz w:val="28"/>
          <w:szCs w:val="28"/>
        </w:rPr>
        <w:t>офа мозга</w:t>
      </w:r>
    </w:p>
    <w:p w:rsidR="00123B3B" w:rsidRDefault="00CF37C5" w:rsidP="00123B3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Бешеный ритм жизни, стрессовые ситуации, малоподвижный образ жизни, злоупотребление жирной и солёной пищей, курение, алкоголь – это те факторы, которые значительно сокращают жизнь человека. </w:t>
      </w:r>
    </w:p>
    <w:p w:rsidR="00CF37C5" w:rsidRPr="006D0B0F" w:rsidRDefault="00CF37C5" w:rsidP="00123B3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>Болезни сердца  длительное время остаются незамеченными, развиваются медленно, часто  начинаются бессимптомно ил</w:t>
      </w:r>
      <w:r w:rsidR="00123B3B">
        <w:rPr>
          <w:rFonts w:ascii="Times New Roman" w:hAnsi="Times New Roman"/>
          <w:sz w:val="24"/>
          <w:szCs w:val="24"/>
        </w:rPr>
        <w:t xml:space="preserve">и  имеют едва уловимые признаки. </w:t>
      </w:r>
    </w:p>
    <w:p w:rsidR="000676EC" w:rsidRDefault="00CF37C5" w:rsidP="000676E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Ранее считалось, что болезни сердца (артериальная гипертензия, ишемическая болезнь, инфаркт миокарда, мозговой инсульт и </w:t>
      </w:r>
      <w:proofErr w:type="spellStart"/>
      <w:proofErr w:type="gramStart"/>
      <w:r w:rsidRPr="006D0B0F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6D0B0F">
        <w:rPr>
          <w:rFonts w:ascii="Times New Roman" w:hAnsi="Times New Roman"/>
          <w:sz w:val="24"/>
          <w:szCs w:val="24"/>
        </w:rPr>
        <w:t>)  удел людей пожилого возраста, но данные статистики подтверждают тот факт, что болезнь с каждым годом молодеет.</w:t>
      </w:r>
    </w:p>
    <w:p w:rsidR="000676EC" w:rsidRPr="006D0B0F" w:rsidRDefault="00706107" w:rsidP="000676E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214630</wp:posOffset>
            </wp:positionV>
            <wp:extent cx="2327275" cy="1586230"/>
            <wp:effectExtent l="19050" t="0" r="0" b="0"/>
            <wp:wrapSquare wrapText="bothSides"/>
            <wp:docPr id="2" name="Рисунок 7" descr="Инсульт у мужч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нсульт у мужч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7C5" w:rsidRPr="006D0B0F">
        <w:rPr>
          <w:rFonts w:ascii="Times New Roman" w:hAnsi="Times New Roman"/>
          <w:sz w:val="24"/>
          <w:szCs w:val="24"/>
        </w:rPr>
        <w:t xml:space="preserve"> </w:t>
      </w:r>
      <w:r w:rsidR="000676EC"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Мозговой инсульт  – целое бедствие, ежегодно  уносит около 6-ти  </w:t>
      </w:r>
      <w:proofErr w:type="spellStart"/>
      <w:proofErr w:type="gramStart"/>
      <w:r w:rsidR="000676EC" w:rsidRPr="006D0B0F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spellEnd"/>
      <w:proofErr w:type="gramEnd"/>
      <w:r w:rsidR="000676EC"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человеческих жизней на  планете</w:t>
      </w:r>
    </w:p>
    <w:p w:rsidR="00CF37C5" w:rsidRPr="006D0B0F" w:rsidRDefault="00CF37C5" w:rsidP="006B1D8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>Инсульт – острое наруш</w:t>
      </w:r>
      <w:r w:rsidR="00163675">
        <w:rPr>
          <w:rFonts w:ascii="Times New Roman" w:hAnsi="Times New Roman"/>
          <w:sz w:val="24"/>
          <w:szCs w:val="24"/>
        </w:rPr>
        <w:t xml:space="preserve">ение мозгового </w:t>
      </w:r>
      <w:r w:rsidR="00502F69">
        <w:rPr>
          <w:rFonts w:ascii="Times New Roman" w:hAnsi="Times New Roman"/>
          <w:sz w:val="24"/>
          <w:szCs w:val="24"/>
        </w:rPr>
        <w:t xml:space="preserve"> </w:t>
      </w:r>
      <w:r w:rsidR="00163675">
        <w:rPr>
          <w:rFonts w:ascii="Times New Roman" w:hAnsi="Times New Roman"/>
          <w:sz w:val="24"/>
          <w:szCs w:val="24"/>
        </w:rPr>
        <w:t>кровообращения  в следствии</w:t>
      </w:r>
      <w:r w:rsidR="00502F69">
        <w:rPr>
          <w:rFonts w:ascii="Times New Roman" w:hAnsi="Times New Roman"/>
          <w:sz w:val="24"/>
          <w:szCs w:val="24"/>
        </w:rPr>
        <w:t xml:space="preserve">  закупорки </w:t>
      </w:r>
      <w:r w:rsidR="008029B6">
        <w:rPr>
          <w:rFonts w:ascii="Times New Roman" w:hAnsi="Times New Roman"/>
          <w:sz w:val="24"/>
          <w:szCs w:val="24"/>
        </w:rPr>
        <w:t xml:space="preserve"> </w:t>
      </w:r>
      <w:r w:rsidRPr="006D0B0F">
        <w:rPr>
          <w:rFonts w:ascii="Times New Roman" w:hAnsi="Times New Roman"/>
          <w:sz w:val="24"/>
          <w:szCs w:val="24"/>
        </w:rPr>
        <w:t xml:space="preserve">или разрыва того или иного </w:t>
      </w:r>
      <w:r w:rsidR="00163675">
        <w:rPr>
          <w:rFonts w:ascii="Times New Roman" w:hAnsi="Times New Roman"/>
          <w:sz w:val="24"/>
          <w:szCs w:val="24"/>
        </w:rPr>
        <w:t xml:space="preserve"> </w:t>
      </w:r>
      <w:r w:rsidRPr="006D0B0F">
        <w:rPr>
          <w:rFonts w:ascii="Times New Roman" w:hAnsi="Times New Roman"/>
          <w:sz w:val="24"/>
          <w:szCs w:val="24"/>
        </w:rPr>
        <w:t xml:space="preserve">сосуда питающего часть мозга. Чаще встречающийся </w:t>
      </w:r>
      <w:r w:rsidR="00F93C8E">
        <w:rPr>
          <w:rFonts w:ascii="Times New Roman" w:hAnsi="Times New Roman"/>
          <w:sz w:val="24"/>
          <w:szCs w:val="24"/>
        </w:rPr>
        <w:t xml:space="preserve"> </w:t>
      </w:r>
      <w:r w:rsidR="00163675" w:rsidRPr="006D0B0F">
        <w:rPr>
          <w:rFonts w:ascii="Times New Roman" w:hAnsi="Times New Roman"/>
          <w:sz w:val="24"/>
          <w:szCs w:val="24"/>
        </w:rPr>
        <w:t xml:space="preserve">ишемический </w:t>
      </w:r>
      <w:r w:rsidRPr="006D0B0F">
        <w:rPr>
          <w:rFonts w:ascii="Times New Roman" w:hAnsi="Times New Roman"/>
          <w:sz w:val="24"/>
          <w:szCs w:val="24"/>
        </w:rPr>
        <w:t>тип –</w:t>
      </w: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его долю пр</w:t>
      </w:r>
      <w:r w:rsidR="00163675">
        <w:rPr>
          <w:rFonts w:ascii="Times New Roman" w:eastAsia="Times New Roman" w:hAnsi="Times New Roman"/>
          <w:sz w:val="24"/>
          <w:szCs w:val="24"/>
          <w:lang w:eastAsia="ru-RU"/>
        </w:rPr>
        <w:t>иходится около 80% всех случаев</w:t>
      </w:r>
      <w:r w:rsidR="00A46C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67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D0B0F">
        <w:rPr>
          <w:rFonts w:ascii="Times New Roman" w:hAnsi="Times New Roman"/>
          <w:sz w:val="24"/>
          <w:szCs w:val="24"/>
        </w:rPr>
        <w:t>мозг испытывает потребность в кислороде из-за недостаточного кровообразования</w:t>
      </w:r>
      <w:r w:rsidR="00163675">
        <w:rPr>
          <w:rFonts w:ascii="Times New Roman" w:hAnsi="Times New Roman"/>
          <w:sz w:val="24"/>
          <w:szCs w:val="24"/>
        </w:rPr>
        <w:t>)</w:t>
      </w:r>
      <w:r w:rsidRPr="006D0B0F">
        <w:rPr>
          <w:rFonts w:ascii="Times New Roman" w:hAnsi="Times New Roman"/>
          <w:sz w:val="24"/>
          <w:szCs w:val="24"/>
        </w:rPr>
        <w:t>.</w:t>
      </w:r>
    </w:p>
    <w:p w:rsidR="00CF37C5" w:rsidRPr="006D0B0F" w:rsidRDefault="004330F2" w:rsidP="00163675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Второй тип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CF37C5" w:rsidRPr="006D0B0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F37C5" w:rsidRPr="006D0B0F">
        <w:rPr>
          <w:rFonts w:ascii="Times New Roman" w:hAnsi="Times New Roman"/>
          <w:sz w:val="24"/>
          <w:szCs w:val="24"/>
        </w:rPr>
        <w:t>геморрагический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7C5" w:rsidRPr="006D0B0F">
        <w:rPr>
          <w:rFonts w:ascii="Times New Roman" w:eastAsia="Times New Roman" w:hAnsi="Times New Roman"/>
          <w:sz w:val="24"/>
          <w:szCs w:val="24"/>
          <w:lang w:eastAsia="ru-RU"/>
        </w:rPr>
        <w:t>на его дол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приходится  около 15% случаев</w:t>
      </w:r>
      <w:r w:rsidR="00CF37C5"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F37C5" w:rsidRPr="006D0B0F">
        <w:rPr>
          <w:rFonts w:ascii="Times New Roman" w:hAnsi="Times New Roman"/>
          <w:sz w:val="24"/>
          <w:szCs w:val="24"/>
        </w:rPr>
        <w:t xml:space="preserve">При таком варианте стенка сосуда разрывается,  кровь изливается в желудочки мозга или под оболочки. </w:t>
      </w:r>
    </w:p>
    <w:p w:rsidR="00CF37C5" w:rsidRPr="006D0B0F" w:rsidRDefault="00CF37C5" w:rsidP="006B1D8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Заболевание относится к тяжелым недугам  и  имеет неутешительный прогноз: </w:t>
      </w: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>до 33% пациентов  - умирают в течение 1-го года; 37% - становятся зависимыми от посторонней помощи;</w:t>
      </w:r>
      <w:r w:rsidRPr="006D0B0F">
        <w:rPr>
          <w:rFonts w:ascii="Times New Roman" w:hAnsi="Times New Roman"/>
          <w:sz w:val="24"/>
          <w:szCs w:val="24"/>
        </w:rPr>
        <w:t xml:space="preserve"> </w:t>
      </w: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у 10% - возможен повторный инсульт. </w:t>
      </w:r>
    </w:p>
    <w:p w:rsidR="00CF37C5" w:rsidRPr="006D0B0F" w:rsidRDefault="00CF37C5" w:rsidP="006B1D8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B1D83">
        <w:rPr>
          <w:rFonts w:ascii="Times New Roman" w:hAnsi="Times New Roman"/>
          <w:b/>
          <w:sz w:val="24"/>
          <w:szCs w:val="24"/>
        </w:rPr>
        <w:t>Первые признаки инсульта</w:t>
      </w:r>
      <w:r w:rsidRPr="006D0B0F">
        <w:rPr>
          <w:rFonts w:ascii="Times New Roman" w:hAnsi="Times New Roman"/>
          <w:sz w:val="24"/>
          <w:szCs w:val="24"/>
        </w:rPr>
        <w:t xml:space="preserve"> – головная боль, </w:t>
      </w:r>
      <w:r w:rsidR="006B1D83">
        <w:rPr>
          <w:rFonts w:ascii="Times New Roman" w:hAnsi="Times New Roman"/>
          <w:sz w:val="24"/>
          <w:szCs w:val="24"/>
        </w:rPr>
        <w:t xml:space="preserve">тошнота, рвота, </w:t>
      </w:r>
      <w:r w:rsidRPr="006D0B0F">
        <w:rPr>
          <w:rFonts w:ascii="Times New Roman" w:hAnsi="Times New Roman"/>
          <w:sz w:val="24"/>
          <w:szCs w:val="24"/>
        </w:rPr>
        <w:t xml:space="preserve"> нарушения реч</w:t>
      </w:r>
      <w:r w:rsidR="006B1D83">
        <w:rPr>
          <w:rFonts w:ascii="Times New Roman" w:hAnsi="Times New Roman"/>
          <w:sz w:val="24"/>
          <w:szCs w:val="24"/>
        </w:rPr>
        <w:t>и, чувствительности, сознания  (</w:t>
      </w:r>
      <w:r w:rsidRPr="006D0B0F">
        <w:rPr>
          <w:rFonts w:ascii="Times New Roman" w:hAnsi="Times New Roman"/>
          <w:sz w:val="24"/>
          <w:szCs w:val="24"/>
        </w:rPr>
        <w:t xml:space="preserve">от лёгкой </w:t>
      </w:r>
      <w:proofErr w:type="spellStart"/>
      <w:r w:rsidRPr="006D0B0F">
        <w:rPr>
          <w:rFonts w:ascii="Times New Roman" w:hAnsi="Times New Roman"/>
          <w:sz w:val="24"/>
          <w:szCs w:val="24"/>
        </w:rPr>
        <w:t>оглушенности</w:t>
      </w:r>
      <w:proofErr w:type="spellEnd"/>
      <w:r w:rsidRPr="006D0B0F">
        <w:rPr>
          <w:rFonts w:ascii="Times New Roman" w:hAnsi="Times New Roman"/>
          <w:sz w:val="24"/>
          <w:szCs w:val="24"/>
        </w:rPr>
        <w:t xml:space="preserve"> до потери сознания и комы</w:t>
      </w:r>
      <w:r w:rsidR="006B1D83">
        <w:rPr>
          <w:rFonts w:ascii="Times New Roman" w:hAnsi="Times New Roman"/>
          <w:sz w:val="24"/>
          <w:szCs w:val="24"/>
        </w:rPr>
        <w:t>)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CF37C5" w:rsidRPr="006D0B0F" w:rsidRDefault="00CF37C5" w:rsidP="000F33B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02F69">
        <w:rPr>
          <w:rFonts w:ascii="Times New Roman" w:hAnsi="Times New Roman"/>
          <w:b/>
          <w:sz w:val="24"/>
          <w:szCs w:val="24"/>
          <w:u w:val="single"/>
        </w:rPr>
        <w:t>В течение первого часа заболевания пациента нужно экстренно  доставить в больницу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  <w:r w:rsidRPr="000F33B4">
        <w:rPr>
          <w:rFonts w:ascii="Times New Roman" w:hAnsi="Times New Roman"/>
          <w:b/>
          <w:sz w:val="24"/>
          <w:szCs w:val="24"/>
        </w:rPr>
        <w:t>До приезда медицинских работников не надо давать пациенту есть, пить, потому что у него  может быть парализован процесс глотания,  он может захлебнуться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2860B2" w:rsidRDefault="00CF37C5" w:rsidP="000F33B4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0B2">
        <w:rPr>
          <w:rFonts w:ascii="Times New Roman" w:hAnsi="Times New Roman"/>
          <w:b/>
          <w:sz w:val="24"/>
          <w:szCs w:val="24"/>
        </w:rPr>
        <w:t>Специалисты предупреждают</w:t>
      </w:r>
      <w:r w:rsidRPr="006D0B0F">
        <w:rPr>
          <w:rFonts w:ascii="Times New Roman" w:hAnsi="Times New Roman"/>
          <w:sz w:val="24"/>
          <w:szCs w:val="24"/>
        </w:rPr>
        <w:t>, если вы за</w:t>
      </w:r>
      <w:r w:rsidR="002860B2">
        <w:rPr>
          <w:rFonts w:ascii="Times New Roman" w:hAnsi="Times New Roman"/>
          <w:sz w:val="24"/>
          <w:szCs w:val="24"/>
        </w:rPr>
        <w:t>метили у себя</w:t>
      </w:r>
      <w:r w:rsidRPr="006D0B0F">
        <w:rPr>
          <w:rFonts w:ascii="Times New Roman" w:hAnsi="Times New Roman"/>
          <w:sz w:val="24"/>
          <w:szCs w:val="24"/>
        </w:rPr>
        <w:t xml:space="preserve">: частые головные боли, головокружение, шум в голове; снижение памяти, провалы в памяти; кратковременное ощущение слабости или онемения в руке, ноге или лице; слепота на один глаз, выпадение полей зрения; затруднение речи; резкие приступы головокружения и пошатывание при </w:t>
      </w:r>
      <w:r w:rsidR="00502F69">
        <w:rPr>
          <w:rFonts w:ascii="Times New Roman" w:hAnsi="Times New Roman"/>
          <w:sz w:val="24"/>
          <w:szCs w:val="24"/>
        </w:rPr>
        <w:t xml:space="preserve"> </w:t>
      </w:r>
      <w:r w:rsidRPr="006D0B0F">
        <w:rPr>
          <w:rFonts w:ascii="Times New Roman" w:hAnsi="Times New Roman"/>
          <w:sz w:val="24"/>
          <w:szCs w:val="24"/>
        </w:rPr>
        <w:t>ходьбе</w:t>
      </w:r>
      <w:r w:rsidR="009B1422" w:rsidRPr="006D0B0F">
        <w:rPr>
          <w:rFonts w:ascii="Times New Roman" w:hAnsi="Times New Roman"/>
          <w:sz w:val="24"/>
          <w:szCs w:val="24"/>
        </w:rPr>
        <w:t xml:space="preserve"> </w:t>
      </w:r>
      <w:r w:rsidRPr="006D0B0F">
        <w:rPr>
          <w:rFonts w:ascii="Times New Roman" w:hAnsi="Times New Roman"/>
          <w:sz w:val="24"/>
          <w:szCs w:val="24"/>
        </w:rPr>
        <w:t xml:space="preserve"> </w:t>
      </w:r>
      <w:r w:rsidR="009B1422" w:rsidRPr="006D0B0F">
        <w:rPr>
          <w:rFonts w:ascii="Times New Roman" w:hAnsi="Times New Roman"/>
          <w:sz w:val="24"/>
          <w:szCs w:val="24"/>
        </w:rPr>
        <w:t xml:space="preserve">– </w:t>
      </w:r>
      <w:r w:rsidRPr="006D0B0F">
        <w:rPr>
          <w:rFonts w:ascii="Times New Roman" w:hAnsi="Times New Roman"/>
          <w:sz w:val="24"/>
          <w:szCs w:val="24"/>
        </w:rPr>
        <w:t xml:space="preserve"> немедленно обратитесь в медицинское учреждение.</w:t>
      </w: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6363" w:rsidRDefault="00CF37C5" w:rsidP="000F33B4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0B2">
        <w:rPr>
          <w:rFonts w:ascii="Times New Roman" w:eastAsia="Times New Roman" w:hAnsi="Times New Roman"/>
          <w:b/>
          <w:sz w:val="24"/>
          <w:szCs w:val="24"/>
          <w:lang w:eastAsia="ru-RU"/>
        </w:rPr>
        <w:t>Последствия инсульта</w:t>
      </w: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зависят от локализации патологического процесса в головном мозге: полный или частичный паралич конечностей, расстройства речи, памяти, координации движения и др.</w:t>
      </w:r>
    </w:p>
    <w:p w:rsidR="00CF37C5" w:rsidRPr="006D0B0F" w:rsidRDefault="00CF37C5" w:rsidP="000F33B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больше очаг поражения, тем более негативно это скажется на здоровье пациента.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>Вне зависимости от возраста и генетической предрасположенности инсульт не стоит считать неизбежным. Существует ряд мер, которые можно предпринять уже сего</w:t>
      </w:r>
      <w:r w:rsidR="00401BD9">
        <w:rPr>
          <w:rFonts w:ascii="Times New Roman" w:hAnsi="Times New Roman"/>
          <w:sz w:val="24"/>
          <w:szCs w:val="24"/>
        </w:rPr>
        <w:t xml:space="preserve">дня, чтобы снизить риск заболевания </w:t>
      </w:r>
      <w:r w:rsidRPr="006D0B0F">
        <w:rPr>
          <w:rFonts w:ascii="Times New Roman" w:hAnsi="Times New Roman"/>
          <w:sz w:val="24"/>
          <w:szCs w:val="24"/>
        </w:rPr>
        <w:t xml:space="preserve"> в будущем.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396363">
        <w:rPr>
          <w:rFonts w:ascii="Times New Roman" w:hAnsi="Times New Roman"/>
          <w:b/>
          <w:sz w:val="24"/>
          <w:szCs w:val="24"/>
        </w:rPr>
        <w:t>1. Регулярный осмотр у специалиста</w:t>
      </w:r>
      <w:r w:rsidRPr="006D0B0F">
        <w:rPr>
          <w:rFonts w:ascii="Times New Roman" w:hAnsi="Times New Roman"/>
          <w:sz w:val="24"/>
          <w:szCs w:val="24"/>
        </w:rPr>
        <w:t xml:space="preserve"> (стоит обращать внимание  на скачки давления, головные боли, головокружение и </w:t>
      </w:r>
      <w:proofErr w:type="spellStart"/>
      <w:r w:rsidRPr="006D0B0F">
        <w:rPr>
          <w:rFonts w:ascii="Times New Roman" w:hAnsi="Times New Roman"/>
          <w:sz w:val="24"/>
          <w:szCs w:val="24"/>
        </w:rPr>
        <w:t>т.д</w:t>
      </w:r>
      <w:proofErr w:type="spellEnd"/>
      <w:r w:rsidRPr="006D0B0F">
        <w:rPr>
          <w:rFonts w:ascii="Times New Roman" w:hAnsi="Times New Roman"/>
          <w:sz w:val="24"/>
          <w:szCs w:val="24"/>
        </w:rPr>
        <w:t>).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396363">
        <w:rPr>
          <w:rFonts w:ascii="Times New Roman" w:hAnsi="Times New Roman"/>
          <w:b/>
          <w:sz w:val="24"/>
          <w:szCs w:val="24"/>
        </w:rPr>
        <w:t>2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  <w:r w:rsidRPr="00396363">
        <w:rPr>
          <w:rFonts w:ascii="Times New Roman" w:hAnsi="Times New Roman"/>
          <w:b/>
          <w:sz w:val="24"/>
          <w:szCs w:val="24"/>
        </w:rPr>
        <w:t>Понижение кровяного давления</w:t>
      </w:r>
      <w:r w:rsidRPr="006D0B0F">
        <w:rPr>
          <w:rFonts w:ascii="Times New Roman" w:hAnsi="Times New Roman"/>
          <w:sz w:val="24"/>
          <w:szCs w:val="24"/>
        </w:rPr>
        <w:t>.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Артериальная гипертензия в несколько раз увеличивает риск развития инсульта. Повышение показателей давления в состоянии покоя выше значения 140/90 мм </w:t>
      </w:r>
      <w:proofErr w:type="spellStart"/>
      <w:r w:rsidRPr="006D0B0F">
        <w:rPr>
          <w:rFonts w:ascii="Times New Roman" w:hAnsi="Times New Roman"/>
          <w:sz w:val="24"/>
          <w:szCs w:val="24"/>
        </w:rPr>
        <w:t>рт</w:t>
      </w:r>
      <w:proofErr w:type="spellEnd"/>
      <w:r w:rsidRPr="006D0B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D0B0F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6D0B0F">
        <w:rPr>
          <w:rFonts w:ascii="Times New Roman" w:hAnsi="Times New Roman"/>
          <w:sz w:val="24"/>
          <w:szCs w:val="24"/>
        </w:rPr>
        <w:t xml:space="preserve"> – повод немедленно обратиться к врачу.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396363">
        <w:rPr>
          <w:rFonts w:ascii="Times New Roman" w:hAnsi="Times New Roman"/>
          <w:b/>
          <w:sz w:val="24"/>
          <w:szCs w:val="24"/>
        </w:rPr>
        <w:t>3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  <w:r w:rsidRPr="00396363">
        <w:rPr>
          <w:rFonts w:ascii="Times New Roman" w:hAnsi="Times New Roman"/>
          <w:b/>
          <w:sz w:val="24"/>
          <w:szCs w:val="24"/>
        </w:rPr>
        <w:t>Контроль веса</w:t>
      </w:r>
      <w:r w:rsidRPr="006D0B0F">
        <w:rPr>
          <w:rFonts w:ascii="Times New Roman" w:hAnsi="Times New Roman"/>
          <w:sz w:val="24"/>
          <w:szCs w:val="24"/>
        </w:rPr>
        <w:t>.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Избыточная масса тела способствует развитию высокого артериального давления, возникновению сахарного диабета и создаёт повышенную нагрузку на сердечную мышцу. Но снижение веса невозможно без коррекции рациона питания. Отказ от жирной и тяжёлой пищи, в свою очередь, приводит к снижению уровня сахара и холестерина в крови.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396363">
        <w:rPr>
          <w:rFonts w:ascii="Times New Roman" w:hAnsi="Times New Roman"/>
          <w:b/>
          <w:sz w:val="24"/>
          <w:szCs w:val="24"/>
        </w:rPr>
        <w:t>4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  <w:r w:rsidRPr="00396363">
        <w:rPr>
          <w:rFonts w:ascii="Times New Roman" w:hAnsi="Times New Roman"/>
          <w:b/>
          <w:sz w:val="24"/>
          <w:szCs w:val="24"/>
        </w:rPr>
        <w:t>Физическая нагрузка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396363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lastRenderedPageBreak/>
        <w:t xml:space="preserve">Для профилактики инсульта лучше всего подходит аэробная нагрузка – это повторяющиеся упражнения, при которых увеличивается поступление кислорода в организм (пешие прогулки, плавание, езда на велосипеде, танцы – 30 минут в день).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396363">
        <w:rPr>
          <w:rFonts w:ascii="Times New Roman" w:hAnsi="Times New Roman"/>
          <w:b/>
          <w:sz w:val="24"/>
          <w:szCs w:val="24"/>
        </w:rPr>
        <w:t>5. Лечение сахарного диабета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У тех, кто страдает сахарным диабетом, существенно возрастает риск возникновения инсульта и </w:t>
      </w:r>
      <w:r w:rsidR="00BA1B40">
        <w:rPr>
          <w:rFonts w:ascii="Times New Roman" w:hAnsi="Times New Roman"/>
          <w:sz w:val="24"/>
          <w:szCs w:val="24"/>
        </w:rPr>
        <w:t>(</w:t>
      </w:r>
      <w:r w:rsidRPr="006D0B0F">
        <w:rPr>
          <w:rFonts w:ascii="Times New Roman" w:hAnsi="Times New Roman"/>
          <w:sz w:val="24"/>
          <w:szCs w:val="24"/>
        </w:rPr>
        <w:t>такие пациенты переносят заболевание намного тяжелее</w:t>
      </w:r>
      <w:r w:rsidR="00BA1B40">
        <w:rPr>
          <w:rFonts w:ascii="Times New Roman" w:hAnsi="Times New Roman"/>
          <w:sz w:val="24"/>
          <w:szCs w:val="24"/>
        </w:rPr>
        <w:t>)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10114D">
        <w:rPr>
          <w:rFonts w:ascii="Times New Roman" w:hAnsi="Times New Roman"/>
          <w:b/>
          <w:sz w:val="24"/>
          <w:szCs w:val="24"/>
        </w:rPr>
        <w:t>6. Снижение потребления алкоголя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10114D">
        <w:rPr>
          <w:rFonts w:ascii="Times New Roman" w:hAnsi="Times New Roman"/>
          <w:b/>
          <w:sz w:val="24"/>
          <w:szCs w:val="24"/>
        </w:rPr>
        <w:t>7. Отказ от курения</w:t>
      </w:r>
      <w:r w:rsidRPr="006D0B0F">
        <w:rPr>
          <w:rFonts w:ascii="Times New Roman" w:hAnsi="Times New Roman"/>
          <w:sz w:val="24"/>
          <w:szCs w:val="24"/>
        </w:rPr>
        <w:t xml:space="preserve">. </w:t>
      </w:r>
    </w:p>
    <w:p w:rsidR="0010114D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>У курящих мужчин и женщин в возрасте до 55 лет курение является главным фактором риска  развития инсульта.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10114D">
        <w:rPr>
          <w:rFonts w:ascii="Times New Roman" w:hAnsi="Times New Roman"/>
          <w:b/>
          <w:sz w:val="24"/>
          <w:szCs w:val="24"/>
        </w:rPr>
        <w:t>8. Снижение стрессовых ситуаций</w:t>
      </w:r>
      <w:r w:rsidRPr="006D0B0F">
        <w:rPr>
          <w:rFonts w:ascii="Times New Roman" w:hAnsi="Times New Roman"/>
          <w:sz w:val="24"/>
          <w:szCs w:val="24"/>
        </w:rPr>
        <w:t>.</w:t>
      </w:r>
    </w:p>
    <w:p w:rsidR="00CF37C5" w:rsidRPr="006D0B0F" w:rsidRDefault="00CF37C5" w:rsidP="006D0B0F">
      <w:pPr>
        <w:pStyle w:val="a3"/>
        <w:rPr>
          <w:rFonts w:ascii="Times New Roman" w:hAnsi="Times New Roman"/>
          <w:sz w:val="24"/>
          <w:szCs w:val="24"/>
        </w:rPr>
      </w:pPr>
      <w:r w:rsidRPr="006D0B0F">
        <w:rPr>
          <w:rFonts w:ascii="Times New Roman" w:hAnsi="Times New Roman"/>
          <w:sz w:val="24"/>
          <w:szCs w:val="24"/>
        </w:rPr>
        <w:t xml:space="preserve"> Люди мрачные,  серьезно относящиеся к жизненным передрягам,   тяжелее переносят стрессы, что  ведет  к   износу сосудов головного мозга и риску развития заболевания.</w:t>
      </w:r>
    </w:p>
    <w:p w:rsidR="00CF37C5" w:rsidRPr="00F54FAC" w:rsidRDefault="00CF37C5" w:rsidP="006D0B0F">
      <w:pPr>
        <w:pStyle w:val="a3"/>
        <w:rPr>
          <w:rFonts w:ascii="Times New Roman" w:hAnsi="Times New Roman"/>
          <w:b/>
          <w:sz w:val="24"/>
          <w:szCs w:val="24"/>
        </w:rPr>
      </w:pPr>
      <w:r w:rsidRPr="00F54FAC">
        <w:rPr>
          <w:rFonts w:ascii="Times New Roman" w:hAnsi="Times New Roman"/>
          <w:b/>
          <w:sz w:val="24"/>
          <w:szCs w:val="24"/>
        </w:rPr>
        <w:t>9. Сокращение количества соли в рационе (половина чайной ложки в день).</w:t>
      </w:r>
    </w:p>
    <w:p w:rsidR="00CF37C5" w:rsidRPr="006D0B0F" w:rsidRDefault="00CF37C5" w:rsidP="003E0899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B0F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распознать заболевание быстро до приезда «скорой» нужно попросить пострадавшего улыбнуться, заговорить или поднять обе руки. При заболевании улыбка  будет кривой, произношение нарушено, а руки поднимутся неодинаково. </w:t>
      </w:r>
    </w:p>
    <w:p w:rsidR="00CF37C5" w:rsidRPr="00F54FAC" w:rsidRDefault="00CF37C5" w:rsidP="006D0B0F">
      <w:pPr>
        <w:pStyle w:val="a3"/>
        <w:rPr>
          <w:rFonts w:ascii="Times New Roman" w:hAnsi="Times New Roman"/>
          <w:b/>
          <w:sz w:val="24"/>
          <w:szCs w:val="24"/>
        </w:rPr>
      </w:pPr>
      <w:r w:rsidRPr="00F54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 данным статистики, </w:t>
      </w:r>
      <w:r w:rsidRPr="00F54FAC">
        <w:rPr>
          <w:rFonts w:ascii="Times New Roman" w:hAnsi="Times New Roman"/>
          <w:b/>
          <w:sz w:val="24"/>
          <w:szCs w:val="24"/>
        </w:rPr>
        <w:t>наибольшее количество  инсультов приходятся на середину лета, позднюю осень – начало зимы (ноябрь – начало декабря).</w:t>
      </w:r>
    </w:p>
    <w:p w:rsidR="00CF37C5" w:rsidRPr="00F54FAC" w:rsidRDefault="00CF37C5" w:rsidP="006D0B0F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0343A" w:rsidRPr="006D0B0F" w:rsidRDefault="0090343A" w:rsidP="006D0B0F">
      <w:pPr>
        <w:pStyle w:val="a3"/>
        <w:rPr>
          <w:rFonts w:ascii="Times New Roman" w:hAnsi="Times New Roman"/>
          <w:sz w:val="24"/>
          <w:szCs w:val="24"/>
        </w:rPr>
      </w:pPr>
    </w:p>
    <w:sectPr w:rsidR="0090343A" w:rsidRPr="006D0B0F" w:rsidSect="00F77CC0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7C5"/>
    <w:rsid w:val="00042F33"/>
    <w:rsid w:val="000628E4"/>
    <w:rsid w:val="000676EC"/>
    <w:rsid w:val="000F33B4"/>
    <w:rsid w:val="0010114D"/>
    <w:rsid w:val="00123B3B"/>
    <w:rsid w:val="00156872"/>
    <w:rsid w:val="00163675"/>
    <w:rsid w:val="002860B2"/>
    <w:rsid w:val="00352A93"/>
    <w:rsid w:val="00396363"/>
    <w:rsid w:val="003E0899"/>
    <w:rsid w:val="003E30AB"/>
    <w:rsid w:val="00401BD9"/>
    <w:rsid w:val="004330F2"/>
    <w:rsid w:val="004B3FAC"/>
    <w:rsid w:val="004F3AE7"/>
    <w:rsid w:val="00502F69"/>
    <w:rsid w:val="006A0EAA"/>
    <w:rsid w:val="006B1D83"/>
    <w:rsid w:val="006D0B0F"/>
    <w:rsid w:val="006F0C56"/>
    <w:rsid w:val="006F2F27"/>
    <w:rsid w:val="00706107"/>
    <w:rsid w:val="00765DCD"/>
    <w:rsid w:val="008029B6"/>
    <w:rsid w:val="00852BF9"/>
    <w:rsid w:val="0090343A"/>
    <w:rsid w:val="009B1422"/>
    <w:rsid w:val="00A46C2C"/>
    <w:rsid w:val="00A95569"/>
    <w:rsid w:val="00AF0B6D"/>
    <w:rsid w:val="00BA1B40"/>
    <w:rsid w:val="00C665E4"/>
    <w:rsid w:val="00CF37C5"/>
    <w:rsid w:val="00CF5843"/>
    <w:rsid w:val="00D263C0"/>
    <w:rsid w:val="00E47668"/>
    <w:rsid w:val="00F54FAC"/>
    <w:rsid w:val="00F77CC0"/>
    <w:rsid w:val="00F93C8E"/>
    <w:rsid w:val="00FD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69"/>
  </w:style>
  <w:style w:type="paragraph" w:styleId="1">
    <w:name w:val="heading 1"/>
    <w:basedOn w:val="a"/>
    <w:link w:val="10"/>
    <w:uiPriority w:val="9"/>
    <w:qFormat/>
    <w:rsid w:val="00CF3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F37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06C6-0388-4C0A-9CE9-4635832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2023-03-09T07:22:00Z</dcterms:created>
  <dcterms:modified xsi:type="dcterms:W3CDTF">2023-03-15T05:29:00Z</dcterms:modified>
</cp:coreProperties>
</file>