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E" w:rsidRPr="00446742" w:rsidRDefault="009E1AA2" w:rsidP="000E4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674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50017">
        <w:rPr>
          <w:rFonts w:ascii="Times New Roman" w:hAnsi="Times New Roman" w:cs="Times New Roman"/>
          <w:b/>
          <w:sz w:val="28"/>
          <w:szCs w:val="28"/>
        </w:rPr>
        <w:t>Корь – симптомы  и профилактика</w:t>
      </w:r>
    </w:p>
    <w:p w:rsidR="00B94E8E" w:rsidRPr="00957B69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A0">
        <w:rPr>
          <w:rFonts w:ascii="Times New Roman" w:hAnsi="Times New Roman" w:cs="Times New Roman"/>
          <w:b/>
          <w:sz w:val="24"/>
          <w:szCs w:val="24"/>
        </w:rPr>
        <w:t>Корь</w:t>
      </w:r>
      <w:r w:rsidRPr="000E4BEC">
        <w:rPr>
          <w:rFonts w:ascii="Times New Roman" w:hAnsi="Times New Roman" w:cs="Times New Roman"/>
          <w:sz w:val="24"/>
          <w:szCs w:val="24"/>
        </w:rPr>
        <w:t xml:space="preserve"> – одна из самых заразных вирусных болезней в мире, которой  болеют исключительно люди. Источником инфекции является больной человек. </w:t>
      </w:r>
      <w:r w:rsidRPr="00957B69">
        <w:rPr>
          <w:rFonts w:ascii="Times New Roman" w:hAnsi="Times New Roman" w:cs="Times New Roman"/>
          <w:b/>
          <w:sz w:val="24"/>
          <w:szCs w:val="24"/>
        </w:rPr>
        <w:t>Заражение происходит воздушно – капельным путём.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Долгие годы о заболевании корью мы не вспоминали, но в последние годы  заболеваемость даёт о себе знать. </w:t>
      </w:r>
    </w:p>
    <w:p w:rsidR="00B94E8E" w:rsidRPr="00D206FB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 Вирус кори неустойчив во внешней среде, но благодаря своей летучести, способен распространяться</w:t>
      </w:r>
      <w:r w:rsidR="00AE3A2E">
        <w:rPr>
          <w:rFonts w:ascii="Times New Roman" w:hAnsi="Times New Roman" w:cs="Times New Roman"/>
          <w:sz w:val="24"/>
          <w:szCs w:val="24"/>
        </w:rPr>
        <w:t xml:space="preserve"> </w:t>
      </w:r>
      <w:r w:rsidRPr="000E4BEC">
        <w:rPr>
          <w:rFonts w:ascii="Times New Roman" w:hAnsi="Times New Roman" w:cs="Times New Roman"/>
          <w:sz w:val="24"/>
          <w:szCs w:val="24"/>
        </w:rPr>
        <w:t xml:space="preserve"> в пределах здания. </w:t>
      </w:r>
      <w:r w:rsidRPr="00D206FB">
        <w:rPr>
          <w:rFonts w:ascii="Times New Roman" w:hAnsi="Times New Roman" w:cs="Times New Roman"/>
          <w:b/>
          <w:sz w:val="24"/>
          <w:szCs w:val="24"/>
        </w:rPr>
        <w:t xml:space="preserve">Заболевание настолько заразно, что до 95% </w:t>
      </w:r>
      <w:proofErr w:type="spellStart"/>
      <w:r w:rsidRPr="00D206FB">
        <w:rPr>
          <w:rFonts w:ascii="Times New Roman" w:hAnsi="Times New Roman" w:cs="Times New Roman"/>
          <w:b/>
          <w:sz w:val="24"/>
          <w:szCs w:val="24"/>
        </w:rPr>
        <w:t>непривитых</w:t>
      </w:r>
      <w:proofErr w:type="spellEnd"/>
      <w:r w:rsidRPr="00D206FB">
        <w:rPr>
          <w:rFonts w:ascii="Times New Roman" w:hAnsi="Times New Roman" w:cs="Times New Roman"/>
          <w:b/>
          <w:sz w:val="24"/>
          <w:szCs w:val="24"/>
        </w:rPr>
        <w:t xml:space="preserve"> контактных </w:t>
      </w:r>
      <w:r w:rsidR="001B3EE2">
        <w:rPr>
          <w:rFonts w:ascii="Times New Roman" w:hAnsi="Times New Roman" w:cs="Times New Roman"/>
          <w:b/>
          <w:sz w:val="24"/>
          <w:szCs w:val="24"/>
        </w:rPr>
        <w:t xml:space="preserve">лиц </w:t>
      </w:r>
      <w:r w:rsidRPr="00D206FB">
        <w:rPr>
          <w:rFonts w:ascii="Times New Roman" w:hAnsi="Times New Roman" w:cs="Times New Roman"/>
          <w:b/>
          <w:sz w:val="24"/>
          <w:szCs w:val="24"/>
        </w:rPr>
        <w:t xml:space="preserve">тоже заразятся. </w:t>
      </w:r>
    </w:p>
    <w:p w:rsidR="00153AA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Специального лечения кори нет.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AAC">
        <w:rPr>
          <w:rFonts w:ascii="Times New Roman" w:hAnsi="Times New Roman" w:cs="Times New Roman"/>
          <w:b/>
          <w:sz w:val="24"/>
          <w:szCs w:val="24"/>
        </w:rPr>
        <w:t>Вакцинация</w:t>
      </w:r>
      <w:r w:rsidRPr="000E4BEC">
        <w:rPr>
          <w:rFonts w:ascii="Times New Roman" w:hAnsi="Times New Roman" w:cs="Times New Roman"/>
          <w:sz w:val="24"/>
          <w:szCs w:val="24"/>
        </w:rPr>
        <w:t xml:space="preserve"> – единственный безопасный и эффективный способ профилактики кори. Инкубационный период заболевания длится от 9 дней до 21 дня.     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142">
        <w:rPr>
          <w:rFonts w:ascii="Times New Roman" w:hAnsi="Times New Roman" w:cs="Times New Roman"/>
          <w:b/>
          <w:sz w:val="24"/>
          <w:szCs w:val="24"/>
        </w:rPr>
        <w:t>Симптомы заболевания</w:t>
      </w:r>
      <w:r w:rsidRPr="000E4BEC">
        <w:rPr>
          <w:rFonts w:ascii="Times New Roman" w:hAnsi="Times New Roman" w:cs="Times New Roman"/>
          <w:sz w:val="24"/>
          <w:szCs w:val="24"/>
        </w:rPr>
        <w:t xml:space="preserve"> – характерная сыпь, сухой кашель, насморк, высокая температура тела, конъюнктивит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 Со 2-3 дня на слизистой оболочке щёк появляются белые пятна, напоминающие манную крупу, на 4-й день – температура повышается до 40 градусов, на лице и шее появляется пятнисто – папулёзная сыпь, на 5-й день - сыпь переходит на туловище, на 6-й день  – сыпь переходит на конечности (и в той же последовательности сыпь исчезает). Отмечается склонность элементов сыпи к слиянию (чаще на лице и туловище), после высыпания остаётся пигментация (на 7-10 дней), на коже нередко наблюдается шелушение.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Встречаются как лёгкие формы кори (напоминают ОРВИ) и развиваются у пациентов, у которых есть хоть какой-то специфический иммунитет, так и тяжёлые формы с выраженным катаральным синдромом, интоксикацией, бактериальными осложнениями и </w:t>
      </w:r>
      <w:proofErr w:type="spellStart"/>
      <w:r w:rsidRPr="000E4BEC">
        <w:rPr>
          <w:rFonts w:ascii="Times New Roman" w:hAnsi="Times New Roman" w:cs="Times New Roman"/>
          <w:sz w:val="24"/>
          <w:szCs w:val="24"/>
        </w:rPr>
        <w:t>менингоэнцефалитом</w:t>
      </w:r>
      <w:proofErr w:type="spellEnd"/>
      <w:r w:rsidRPr="000E4B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К осложнениям кори ещё относят: пневмонию, ложный круп, энцефалит, бактериальные отиты, синуситы, </w:t>
      </w:r>
      <w:proofErr w:type="spellStart"/>
      <w:r w:rsidRPr="000E4BEC">
        <w:rPr>
          <w:rFonts w:ascii="Times New Roman" w:hAnsi="Times New Roman" w:cs="Times New Roman"/>
          <w:sz w:val="24"/>
          <w:szCs w:val="24"/>
        </w:rPr>
        <w:t>трахеобронхит</w:t>
      </w:r>
      <w:proofErr w:type="spellEnd"/>
      <w:r w:rsidRPr="000E4BEC">
        <w:rPr>
          <w:rFonts w:ascii="Times New Roman" w:hAnsi="Times New Roman" w:cs="Times New Roman"/>
          <w:sz w:val="24"/>
          <w:szCs w:val="24"/>
        </w:rPr>
        <w:t xml:space="preserve">, стоматит. </w:t>
      </w:r>
    </w:p>
    <w:p w:rsidR="00B94E8E" w:rsidRPr="000E4BEC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Специалисты выделяют такое </w:t>
      </w:r>
      <w:r w:rsidRPr="009F1EA0">
        <w:rPr>
          <w:rFonts w:ascii="Times New Roman" w:hAnsi="Times New Roman" w:cs="Times New Roman"/>
          <w:b/>
          <w:sz w:val="24"/>
          <w:szCs w:val="24"/>
        </w:rPr>
        <w:t>грозное осложнение кори</w:t>
      </w:r>
      <w:r w:rsidRPr="000E4BEC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0E4BEC">
        <w:rPr>
          <w:rFonts w:ascii="Times New Roman" w:hAnsi="Times New Roman" w:cs="Times New Roman"/>
          <w:sz w:val="24"/>
          <w:szCs w:val="24"/>
        </w:rPr>
        <w:t>подострый</w:t>
      </w:r>
      <w:proofErr w:type="spellEnd"/>
      <w:r w:rsidRPr="000E4BEC">
        <w:rPr>
          <w:rFonts w:ascii="Times New Roman" w:hAnsi="Times New Roman" w:cs="Times New Roman"/>
          <w:sz w:val="24"/>
          <w:szCs w:val="24"/>
        </w:rPr>
        <w:t xml:space="preserve"> прогрессирующий панэнцефалит, при котором развивается поражение ЦНС, проявляется распадом интеллекта, психической ригидностью, двигательными нарушениями, всегда заканчивается летальностью больного. </w:t>
      </w:r>
    </w:p>
    <w:p w:rsidR="00B94E8E" w:rsidRPr="00253E3B" w:rsidRDefault="00B94E8E" w:rsidP="0020390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3B">
        <w:rPr>
          <w:rFonts w:ascii="Times New Roman" w:hAnsi="Times New Roman" w:cs="Times New Roman"/>
          <w:b/>
          <w:sz w:val="24"/>
          <w:szCs w:val="24"/>
        </w:rPr>
        <w:t xml:space="preserve">В Республике Беларусь иммунизация против кори проводится в 1 год и 6 лет. </w:t>
      </w:r>
      <w:proofErr w:type="gramStart"/>
      <w:r w:rsidRPr="00253E3B">
        <w:rPr>
          <w:rFonts w:ascii="Times New Roman" w:hAnsi="Times New Roman" w:cs="Times New Roman"/>
          <w:b/>
          <w:sz w:val="24"/>
          <w:szCs w:val="24"/>
        </w:rPr>
        <w:t>Но</w:t>
      </w:r>
      <w:proofErr w:type="gramEnd"/>
      <w:r w:rsidRPr="00253E3B">
        <w:rPr>
          <w:rFonts w:ascii="Times New Roman" w:hAnsi="Times New Roman" w:cs="Times New Roman"/>
          <w:b/>
          <w:sz w:val="24"/>
          <w:szCs w:val="24"/>
        </w:rPr>
        <w:t xml:space="preserve"> к большому сожалению  антитела к кори не во всех людей остаются на долго, требуется повторное введение вакцины.</w:t>
      </w:r>
    </w:p>
    <w:p w:rsidR="00B94E8E" w:rsidRPr="00426FBC" w:rsidRDefault="00B94E8E" w:rsidP="002039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6FBC">
        <w:rPr>
          <w:rFonts w:ascii="Times New Roman" w:hAnsi="Times New Roman" w:cs="Times New Roman"/>
          <w:b/>
          <w:sz w:val="24"/>
          <w:szCs w:val="24"/>
        </w:rPr>
        <w:t>В случае наличия сыпи и других симптомов заболевания, необходимо: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>- обратиться за медицинской помощью (вызывайте врача на дом);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>- соблюдайте ограничительные мероприятия (не ходите на работу, в школу, оставайтесь дома);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>- используйте средства защиты органов дыхания при выходе из дома (носите маску);</w:t>
      </w:r>
    </w:p>
    <w:p w:rsidR="00B94E8E" w:rsidRPr="000E4BEC" w:rsidRDefault="00B94E8E" w:rsidP="00203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 xml:space="preserve">- соблюдайте респираторный этикет и гигиену рук (кашляйте в салфетку или в сгиб локтя). </w:t>
      </w:r>
    </w:p>
    <w:p w:rsidR="00B94E8E" w:rsidRDefault="00B94E8E" w:rsidP="00203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716" w:rsidRDefault="00F22716" w:rsidP="0020390B">
      <w:pPr>
        <w:jc w:val="both"/>
      </w:pPr>
    </w:p>
    <w:sectPr w:rsidR="00F22716" w:rsidSect="00937511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E8E"/>
    <w:rsid w:val="00073E25"/>
    <w:rsid w:val="000E4BEC"/>
    <w:rsid w:val="00153AAC"/>
    <w:rsid w:val="00180142"/>
    <w:rsid w:val="00184EC3"/>
    <w:rsid w:val="001B3EE2"/>
    <w:rsid w:val="0020390B"/>
    <w:rsid w:val="00253E3B"/>
    <w:rsid w:val="003819EC"/>
    <w:rsid w:val="00422C8B"/>
    <w:rsid w:val="00426FBC"/>
    <w:rsid w:val="00446742"/>
    <w:rsid w:val="004A1B88"/>
    <w:rsid w:val="005424B4"/>
    <w:rsid w:val="00937511"/>
    <w:rsid w:val="00957B69"/>
    <w:rsid w:val="009E1AA2"/>
    <w:rsid w:val="009F1EA0"/>
    <w:rsid w:val="00AE3A2E"/>
    <w:rsid w:val="00AF35F1"/>
    <w:rsid w:val="00B94E8E"/>
    <w:rsid w:val="00C50017"/>
    <w:rsid w:val="00D206FB"/>
    <w:rsid w:val="00F2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2025-05-08T06:16:00Z</dcterms:created>
  <dcterms:modified xsi:type="dcterms:W3CDTF">2025-06-20T08:07:00Z</dcterms:modified>
</cp:coreProperties>
</file>