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9C" w:rsidRPr="007452D2" w:rsidRDefault="004D1A9C" w:rsidP="004D1A9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7452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</w:t>
      </w:r>
      <w:r w:rsidRPr="007452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7452D2">
        <w:rPr>
          <w:sz w:val="24"/>
          <w:szCs w:val="24"/>
        </w:rPr>
        <w:t xml:space="preserve">  </w:t>
      </w:r>
      <w:r w:rsidRPr="007452D2">
        <w:rPr>
          <w:rFonts w:ascii="Times New Roman" w:hAnsi="Times New Roman"/>
          <w:b/>
          <w:sz w:val="24"/>
          <w:szCs w:val="24"/>
          <w:lang w:eastAsia="ru-RU"/>
        </w:rPr>
        <w:t xml:space="preserve">Материнство и  здоровье. </w:t>
      </w:r>
    </w:p>
    <w:p w:rsidR="004D1A9C" w:rsidRPr="007452D2" w:rsidRDefault="004D1A9C" w:rsidP="004D1A9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452D2">
        <w:rPr>
          <w:rFonts w:ascii="Times New Roman" w:hAnsi="Times New Roman"/>
          <w:sz w:val="24"/>
          <w:szCs w:val="24"/>
          <w:lang w:eastAsia="ru-RU"/>
        </w:rPr>
        <w:tab/>
      </w:r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Предназначение женщины - быть матерью, а</w:t>
      </w:r>
      <w:r w:rsidRPr="007452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союз двоих (мужчины и женщины) подразумевает  продолжение  рода.</w:t>
      </w:r>
    </w:p>
    <w:p w:rsidR="004D1A9C" w:rsidRPr="007452D2" w:rsidRDefault="004D1A9C" w:rsidP="004D1A9C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вынашивания и рождения здорового малыша организм матери должен быть сильным и выносливым, так как </w:t>
      </w: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>состояние здоровья женщины  напрямую влияет на  здоровье её малыша.</w:t>
      </w:r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D1A9C" w:rsidRPr="007452D2" w:rsidRDefault="004D1A9C" w:rsidP="004D1A9C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Современные молодые люди биологически готовы к рождению детей уже к 18 годам. Но по утверждению специалистов, ранний брак в возрасте до 18 лет,  не желателен, так как у физически незрелых женщин, беременность может протекать с осложнениями, что отразиться на здоровье ребёнка. </w:t>
      </w:r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Современная женщина  не торопиться стать матерью, порой на первом месте у неё карьера и только потом продолжение рода. В настоящее время  на улице никого  не удивляет мама с коляской в 35 лет и  выше. Специалисты предупреждают, что   время  рождения здорового малыша проходит быстро. Данные  статистики настораживают,   вероятность рождения малыша с синдромом Дауна и другими серьезными заболеваниями у женщин 20 лет равна  0,1%, а после 45 достигает 3%  (в 30 раз больше). С возрастом увеличивается  количество приобретённых  хронических заболеваний.</w:t>
      </w:r>
    </w:p>
    <w:p w:rsidR="004D1A9C" w:rsidRPr="007452D2" w:rsidRDefault="004D1A9C" w:rsidP="004D1A9C">
      <w:pPr>
        <w:pStyle w:val="a3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Новорожденный ребенок есть часть обоих  родителей и его болезни - это продолжение  пошатнувшегося здоровья родителей. Инфекционные заболевания, заболевания передаваемые половым путем, ранние половые связи, аборты, гормональные расстройства, хронические и наследственные заболевания, вредные привычки (злоупотребление алкоголем, </w:t>
      </w:r>
      <w:proofErr w:type="spellStart"/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табакокурение</w:t>
      </w:r>
      <w:proofErr w:type="spellEnd"/>
      <w:r w:rsidRPr="007452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употребление наркотических препаратов), чрезмерное физическое и нервное напряжение могут повлечь за собой трудности с зачатием или рождение ребенка с врожденной патологией.</w:t>
      </w: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Преждевременные роды происходят  у 10 % беременных женщин и чаще  они случаются у женщин с такими хроническими заболеваниями как:  сахарный диабет, ожирение, артериальная гипертензия. Каждая женщина способна снизить  индивидуальный риск выкидыша, для этого ей надо отказаться от курения, употребления алкоголя, соблюдать рекомендованные режимы питания и физической активности,  контролировать   хронические заболевания до беременности  и во время нее.  </w:t>
      </w:r>
    </w:p>
    <w:p w:rsidR="004D1A9C" w:rsidRPr="007452D2" w:rsidRDefault="004D1A9C" w:rsidP="004D1A9C">
      <w:pPr>
        <w:pStyle w:val="a3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Специалисты советуют, если вы  планируете беременность, посетите  гинеколога заранее, чтобы получить информацию о способах снижения  индивидуальных  рисков,  развития  патологии  плода.</w:t>
      </w:r>
    </w:p>
    <w:p w:rsidR="004D1A9C" w:rsidRPr="007452D2" w:rsidRDefault="004D1A9C" w:rsidP="004D1A9C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Женщина и плод — единая система, и если мама во время беременности живет в постоянном стрессе, велика вероятность того, что родившийся ребенок будет возбудимым, раздражительным, истеричным, будет страдать синдромом </w:t>
      </w:r>
      <w:proofErr w:type="spellStart"/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гиперактивности</w:t>
      </w:r>
      <w:proofErr w:type="spellEnd"/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 дефицита внимания, отставать в учебе. </w:t>
      </w:r>
    </w:p>
    <w:p w:rsidR="004D1A9C" w:rsidRPr="007452D2" w:rsidRDefault="004D1A9C" w:rsidP="004D1A9C">
      <w:pPr>
        <w:spacing w:after="37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Важнейшими медицинскими направлениями по формированию репродуктивного здоровья являются: охрана здоровья беременных, перинатальная охрана плода, совершенствование </w:t>
      </w:r>
      <w:proofErr w:type="spellStart"/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>неонатологической</w:t>
      </w:r>
      <w:proofErr w:type="spellEnd"/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педиатрической помощи, диспансеризация, медицинское консультирование подростков перед вступлением в брак и созданием семьи, создание гинекологической службы детского и подросткового возраста.</w:t>
      </w:r>
    </w:p>
    <w:p w:rsidR="004D1A9C" w:rsidRPr="007452D2" w:rsidRDefault="004D1A9C" w:rsidP="004D1A9C">
      <w:pPr>
        <w:spacing w:after="37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452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Одними из основных направлений деятельности системы здравоохранения Республики Беларусь являются государственная поддержка материнства и детства, охрана здоровья матери и ребёнка, создание условий для рождения здоровых детей, уменьшение инвалидности с детства, сохранение младенческой, детской и материнской смертности.  </w:t>
      </w:r>
    </w:p>
    <w:p w:rsidR="004D1A9C" w:rsidRPr="007452D2" w:rsidRDefault="004D1A9C" w:rsidP="004D1A9C">
      <w:pPr>
        <w:spacing w:after="37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>Наша республика относится к странам с низким уровнем младенческой и детской смертности.</w:t>
      </w:r>
    </w:p>
    <w:p w:rsidR="004D1A9C" w:rsidRPr="007452D2" w:rsidRDefault="004D1A9C" w:rsidP="004D1A9C">
      <w:pPr>
        <w:spacing w:after="37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соответствии с Законом Республики Беларусь беременной женщине гарантируется медицинское наблюдение в государственных организациях здравоохранения, стационарная медицинская помощь во время и после родов, медицинская помощь и наблюдение за новорожденными. </w:t>
      </w:r>
    </w:p>
    <w:p w:rsidR="004D1A9C" w:rsidRPr="007452D2" w:rsidRDefault="004D1A9C" w:rsidP="004D1A9C">
      <w:pPr>
        <w:spacing w:after="37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нашей стране 100 процентов женщин имеют доступ к дородовому и послеродовому медицинскому обслуживанию и столько же  деторождений, происходит при квалифицированном  родовспоможении. Одним из важных аспектов в охране здоровья женщины и ребёнка является своевременное обращение беременных в женскую консультацию, к акушерам-гинекологам. </w:t>
      </w:r>
    </w:p>
    <w:p w:rsidR="004D1A9C" w:rsidRPr="007452D2" w:rsidRDefault="004D1A9C" w:rsidP="00500028">
      <w:pPr>
        <w:spacing w:after="37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 республике введено поощрительное пособие для беременных женщин, ставших на учёт в женскую консультацию до 12 недель беременности и выполняющих в полном объёме рекомендации врачей. В результате значительно увеличивается удельный вес женщин, ставших на учёт в ранние сроки беременности. </w:t>
      </w:r>
    </w:p>
    <w:p w:rsidR="004D1A9C" w:rsidRPr="007452D2" w:rsidRDefault="004D1A9C" w:rsidP="004D1A9C">
      <w:pPr>
        <w:spacing w:after="37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>Все беременные женщины проходят ультразвуковую дородовую диагностику врождённых пороков плода, что позволяет выявлять  патологию, проводить профилактику осложнений состояния плода.</w:t>
      </w:r>
    </w:p>
    <w:p w:rsidR="004D1A9C" w:rsidRPr="007452D2" w:rsidRDefault="004D1A9C" w:rsidP="004D1A9C">
      <w:pPr>
        <w:spacing w:after="37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Родильные дома в республике  работают по системе совместного пребывания матери и ребёнка, широко поддерживаются принципы грудного вскармливания. </w:t>
      </w:r>
    </w:p>
    <w:p w:rsidR="004D1A9C" w:rsidRPr="007452D2" w:rsidRDefault="004D1A9C" w:rsidP="004D1A9C">
      <w:pPr>
        <w:spacing w:after="37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Всем детям предоставляется бесплатная медицинская помощь, включающая профилактику, диагностику и лечение заболеваний, медицинскую реабилитацию. При амбулаторном лечении дети в возрасте до 3-х лет и дети–инвалиды в возрасте до 18 лет обеспечиваются лекарственными средствами бесплатно. При лечении детей на дому матери больного ребёнка или другому члену семьи оформляется лист временной нетрудоспособности по уходу, при стационарном лечении детей в возрасте до 5 лет одному из родителей предоставляется возможность находиться с ним в организации здравоохранения. </w:t>
      </w:r>
    </w:p>
    <w:p w:rsidR="004D1A9C" w:rsidRPr="007452D2" w:rsidRDefault="004D1A9C" w:rsidP="004571E4">
      <w:pPr>
        <w:spacing w:after="37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</w:rPr>
        <w:t>Счастье и радость материнства</w:t>
      </w: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появляется в момент  первой улыбки малыша, первых его шагов и  его первых  успехов, от  того, что вас называют мамой и в вашей опеке нуждаются. </w:t>
      </w:r>
    </w:p>
    <w:p w:rsidR="004D1A9C" w:rsidRPr="007452D2" w:rsidRDefault="004D1A9C" w:rsidP="004D1A9C">
      <w:pPr>
        <w:spacing w:after="37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452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Искренние слово благодарности маме, придают силы, дают надежду, исцеляют от болезней, помогают жить и работать. </w:t>
      </w:r>
    </w:p>
    <w:p w:rsidR="005E7161" w:rsidRPr="007452D2" w:rsidRDefault="005E7161">
      <w:pPr>
        <w:rPr>
          <w:sz w:val="24"/>
          <w:szCs w:val="24"/>
        </w:rPr>
      </w:pPr>
    </w:p>
    <w:sectPr w:rsidR="005E7161" w:rsidRPr="007452D2" w:rsidSect="000E4865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A9C"/>
    <w:rsid w:val="000E4865"/>
    <w:rsid w:val="00223D05"/>
    <w:rsid w:val="004571E4"/>
    <w:rsid w:val="004D1A9C"/>
    <w:rsid w:val="00500028"/>
    <w:rsid w:val="00595474"/>
    <w:rsid w:val="005E7161"/>
    <w:rsid w:val="007452D2"/>
    <w:rsid w:val="009E014D"/>
    <w:rsid w:val="00B1152E"/>
    <w:rsid w:val="00EF5377"/>
    <w:rsid w:val="00F3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A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2025-10-13T06:41:00Z</dcterms:created>
  <dcterms:modified xsi:type="dcterms:W3CDTF">2025-10-13T06:45:00Z</dcterms:modified>
</cp:coreProperties>
</file>