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2" w:rsidRDefault="00AB33C2" w:rsidP="005936D5">
      <w:pPr>
        <w:spacing w:after="0" w:line="240" w:lineRule="auto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В сезон заболеваемости острыми респираторными инфекциями  нельзя забывать о менингококковой инфекции!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Менингококковая инфекция занимает особое место в инфекционной патологии, продолжая оставаться актуальной для 150 стран мира, в том числе и для Республики Беларусь, что связано с тяжестью заболевания и регистрацией летальных случаев от данной инфекции.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Самые высокие показатели заболеваемости отмечаются в так называемом «менингитном поясе» Земли – на территории Африки к югу от Сахары, начиная от Сенегала на западе, до Эфиопии на востоке.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В Республике Беларусь эпидемиологическая ситуация по менингококковой инфекции сохраняется на стабильном уровне с тенденцией к снижению. Ежегодно менингококковой инфекцией заболевает около 80 граждан нашей страны. В последние годы менингококковая инфекция относится к редко встречающимся инфекциям (показатель заболеваемости – менее 1 на 100 тысяч населения). Несмотря на современные способы и средства лечения, эта коварная инфекция редко, но уносит жизни, главным образом, малышей.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</w:rPr>
        <w:t xml:space="preserve">В Могилевской области ежегодно регистрируется около 10 случаев менингококковой инфекции, в том числе 1-2 со смертельным исходом. </w:t>
      </w:r>
      <w:r w:rsidRPr="005936D5">
        <w:rPr>
          <w:rFonts w:ascii="Verdana" w:hAnsi="Verdana"/>
          <w:b/>
        </w:rPr>
        <w:t>За 11 месяцев 2019 года зарегистрировано 5 случаев заболеваний, случаев смерти не было.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Кто является группой риска?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Основной группой риска являются дети в возрасте до двух лет. Однако можно сказать, что дети всех возрастов заболевают менингококковой инфекцией чаще, чем взрослые.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Каковы особенности возбудителя  инфекции?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Возбудителем менингококковой инфекции является бактерия Neisseria meningitidis (менингококк). Существует 18 серогрупп менингококка, три из которых (A, B, C) могут вызывать вспышечные заболевания.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  <w:i/>
        </w:rPr>
      </w:pPr>
      <w:r w:rsidRPr="005936D5">
        <w:rPr>
          <w:rFonts w:ascii="Verdana" w:hAnsi="Verdana"/>
        </w:rPr>
        <w:t xml:space="preserve">В Республике Беларусь 75-80% заболеваний вызываются менингококком группы В, около 15% – менингококком группы С. </w:t>
      </w:r>
      <w:r w:rsidRPr="005936D5">
        <w:rPr>
          <w:rFonts w:ascii="Verdana" w:hAnsi="Verdana"/>
          <w:b/>
          <w:i/>
        </w:rPr>
        <w:t xml:space="preserve">Передаётся возбудитель инфекции от человека к человеку воздушно-капельным путём при </w:t>
      </w:r>
      <w:bookmarkStart w:id="0" w:name="_GoBack"/>
      <w:r w:rsidRPr="005936D5">
        <w:rPr>
          <w:rFonts w:ascii="Verdana" w:hAnsi="Verdana"/>
          <w:b/>
          <w:i/>
        </w:rPr>
        <w:t>чихании, кашле, разговоре.</w:t>
      </w:r>
    </w:p>
    <w:bookmarkEnd w:id="0"/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Кто является источником инфекции?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Источник инфекции – больной человек или носитель возбудителя. Наиболее опасны носители, так как они, не имея симптомов заболевания, могут заражать окружающих. На одного больного приходится около 1200-1800 носителей, при этом 10-12% населения являются носителями. Причем чаще всего носителями являются взрослые, даже не подозревая об этом, а болеют преимущественно дети. Заболевание регистрируется в течение года, но наибольшее количество заболевших отмечается в зимне-весенний период, сопровождая подъем заболеваемости острыми респираторными инфекциями и гриппом.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Как проявляется менингококковая инфекция?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Клинические проявления менингококковой инфекции разнообразны: от локализованных форм (назофарингит) до наиболее тяжелых – генерализованных форм (менингит, менингококкцемия, эндокардит, артрит, пневмония).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Инкубационный период или период от момента заражения до появления симптомов заболевания продолжается от 1 до 10 дней (в среднем 5-7 дней).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Острый назофарингит(воспаление носоглотки) проявляется в виде заложенности носа, повышения температуры тела до 37,50С, головной боли, кашля и першения в горле. При этой форме выздоровление может наступить без лечения через 3-5 дней.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Если менингококк проникает в ликвор (спинномозговую жидкость), у заболевшего развивается воспаление мозговых оболочек или вещества мозга (менингит или менингоэнцефалит). Заболевание начинается остро, с повышения температуры тела до 39-400С, сильной головной боли, чаще распирающего характера, внезапной многократной рвоты, не приносящей больному облегчения, изменения сознания. У грудных детей отмечается напряженность или выбухание большого родничка. Характерна так называемая «менингеальная поза»: больной лежит на боку с запрокинутой назад головой и ногами, приведеными к животу. У детей старше года появляются менингеальные симптомы, которые может выявить только врач.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Менее распространенной, но самой тяжелой формой является менигококкцемия (менингококковый сепсис), при которой возбудитель попадает в кровь. Характерным признаком является появление звездчатой сыпи на коже нижних конечностей, ягодицах, боковых поверхностях туловища, которая не исчезает при надавливании. Заболевание быстро прогрессирует и при отсутствии лечения в 50% случаев заканчивается летальным исходом. Но даже в случаях своевременной постановки диагноза и надлежащего лечения до 16% пациентов умирают через 24-48 часов после появления симптомов, вследствие септического шока.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У взрослых наиболее часто встречаются генерализованные формы в виде менингита и менингита в сочетании с менингококкцемией, гораздо реже встречается менингоэнцефалит. К числу наиболее важных клинических симптомов у взрослых относятся: острое начало болезни, озноб, повышение температуры тела до 38-400С, боль в глазных яблоках, мышцах тела, головная боль давящего или распирающего характера, тошнота, рвота, не приносящая облегчения, единичные, мелкие элементы геморрагической сыпи на дистальных участках конечностей.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Что рекомендуют специалисты для профилактики менингококковой инфекции?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предпочесть прогулку с ребенком на открытом воздухе и избегать поездок в общественном транспорте, а также длительно не находиться в помещениях, где имеется большое скопление людей (магазины, рынки, парикмахерские и т.д.). Все праздничные мероприятия, связанные с рождением ребенка, необходимо проводить вне квартиры, где он находится;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при появлении первых признаков простудных заболеваний у членов семьи, необходимо соблюдать простейшие правила: «респираторный» этикет, проведение влажной уборки и проветривания помещений;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своевременно обращаться за медицинской помощью и лечить хронические заболевания верхних дыхательных путей (тонзиллит, фарингит, ларингит). Не отказываться от проведения предложенного лабораторного обследования (мазок из носоглотки) в случае контакта с заболевшим менингококковой инфекцией;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предусмотреть полноценное и сбалансированное питание, обогащенное витаминами и микроэлементами, всем членам семьи, заниматься спортом, закаливанием – все это повышает защитные силы организма.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Что делать, если появились симптомы?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  <w:b/>
        </w:rPr>
        <w:t>В случае появления таких симптомов, как высокая температура тела, сильная головная боль, многократная рвота, не приносящая облегчения, изменение сознания, сыпь, – срочно вызвать «скорую помощь» и быстро доставить больного в больницу</w:t>
      </w:r>
      <w:r>
        <w:rPr>
          <w:rFonts w:ascii="Verdana" w:hAnsi="Verdana"/>
        </w:rPr>
        <w:t>!!!!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 Несвоевременное обращение к врачу и поздно начатое лечение, может стоить пациенту жизни. Чем раньше будет оказана квалифицированная медицинская помощь, тем успешнее и благоприятнее исход заболевания.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jc w:val="center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Важно! Если медицинским работником предложена госпитализация – не отказывайтесь от нее, от этого может зависеть жизнь Вашего ребенка!</w:t>
      </w:r>
    </w:p>
    <w:p w:rsidR="00AB33C2" w:rsidRPr="005936D5" w:rsidRDefault="00AB33C2" w:rsidP="005936D5">
      <w:pPr>
        <w:spacing w:after="0" w:line="240" w:lineRule="auto"/>
        <w:jc w:val="center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sectPr w:rsidR="00AB33C2" w:rsidRPr="005936D5" w:rsidSect="0090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D5"/>
    <w:rsid w:val="00553E46"/>
    <w:rsid w:val="005936D5"/>
    <w:rsid w:val="0059463B"/>
    <w:rsid w:val="007D25A4"/>
    <w:rsid w:val="0081462A"/>
    <w:rsid w:val="0090468E"/>
    <w:rsid w:val="00A17D13"/>
    <w:rsid w:val="00A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986</Words>
  <Characters>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User</cp:lastModifiedBy>
  <cp:revision>3</cp:revision>
  <cp:lastPrinted>2019-12-26T06:36:00Z</cp:lastPrinted>
  <dcterms:created xsi:type="dcterms:W3CDTF">2019-12-26T06:39:00Z</dcterms:created>
  <dcterms:modified xsi:type="dcterms:W3CDTF">2019-12-27T04:02:00Z</dcterms:modified>
</cp:coreProperties>
</file>