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BD" w:rsidRDefault="00C966BD" w:rsidP="00C966BD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color w:val="333333"/>
          <w:sz w:val="28"/>
          <w:szCs w:val="28"/>
        </w:rPr>
        <w:t>Остановить СПИД</w:t>
      </w:r>
    </w:p>
    <w:p w:rsidR="00C966BD" w:rsidRDefault="00A331C7" w:rsidP="00C96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264160</wp:posOffset>
            </wp:positionV>
            <wp:extent cx="2456815" cy="1573530"/>
            <wp:effectExtent l="19050" t="0" r="635" b="0"/>
            <wp:wrapTight wrapText="bothSides">
              <wp:wrapPolygon edited="0">
                <wp:start x="-167" y="0"/>
                <wp:lineTo x="-167" y="21443"/>
                <wp:lineTo x="21606" y="21443"/>
                <wp:lineTo x="21606" y="0"/>
                <wp:lineTo x="-167" y="0"/>
              </wp:wrapPolygon>
            </wp:wrapTight>
            <wp:docPr id="2" name="Рисунок 2" descr="Картинки по запросу картинки стоп сп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стоп спид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6B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Символом движения против </w:t>
      </w:r>
      <w:proofErr w:type="spellStart"/>
      <w:r w:rsidR="00C966BD">
        <w:rPr>
          <w:rFonts w:ascii="Times New Roman" w:hAnsi="Times New Roman"/>
          <w:color w:val="0D0D0D" w:themeColor="text1" w:themeTint="F2"/>
          <w:sz w:val="24"/>
          <w:szCs w:val="24"/>
        </w:rPr>
        <w:t>СПИДа</w:t>
      </w:r>
      <w:proofErr w:type="spellEnd"/>
      <w:r w:rsidR="00C966B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считается красная ленточка, приколотая к одежде, а также разноцветные полотна, сшитые из лоскутков ткани в память о множе</w:t>
      </w:r>
      <w:r w:rsidR="004804BD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стве людей, ушедших из жизни.  </w:t>
      </w:r>
      <w:r w:rsidR="00C966B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По данным статистики,</w:t>
      </w:r>
      <w:r w:rsidR="00C966BD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на</w:t>
      </w:r>
      <w:r w:rsidR="00C966BD">
        <w:rPr>
          <w:rFonts w:ascii="Times New Roman" w:hAnsi="Times New Roman"/>
          <w:sz w:val="24"/>
          <w:szCs w:val="24"/>
          <w:shd w:val="clear" w:color="auto" w:fill="FFFFFF"/>
        </w:rPr>
        <w:t xml:space="preserve"> планете живет более 42 миллионов человек, инфицированных вирусом  </w:t>
      </w:r>
      <w:proofErr w:type="spellStart"/>
      <w:r w:rsidR="00C966BD">
        <w:rPr>
          <w:rFonts w:ascii="Times New Roman" w:hAnsi="Times New Roman"/>
          <w:sz w:val="24"/>
          <w:szCs w:val="24"/>
          <w:shd w:val="clear" w:color="auto" w:fill="FFFFFF"/>
        </w:rPr>
        <w:t>имуннодефицита</w:t>
      </w:r>
      <w:proofErr w:type="spellEnd"/>
      <w:r w:rsidR="00C966BD">
        <w:rPr>
          <w:rFonts w:ascii="Times New Roman" w:hAnsi="Times New Roman"/>
          <w:sz w:val="24"/>
          <w:szCs w:val="24"/>
          <w:shd w:val="clear" w:color="auto" w:fill="FFFFFF"/>
        </w:rPr>
        <w:t xml:space="preserve"> (ВИЧ), и каждый год эта ц</w:t>
      </w:r>
      <w:r w:rsidR="004804BD">
        <w:rPr>
          <w:rFonts w:ascii="Times New Roman" w:hAnsi="Times New Roman"/>
          <w:sz w:val="24"/>
          <w:szCs w:val="24"/>
          <w:shd w:val="clear" w:color="auto" w:fill="FFFFFF"/>
        </w:rPr>
        <w:t xml:space="preserve">ифра увеличивается </w:t>
      </w:r>
      <w:r w:rsidR="00C966BD">
        <w:rPr>
          <w:rFonts w:ascii="Times New Roman" w:hAnsi="Times New Roman"/>
          <w:sz w:val="24"/>
          <w:szCs w:val="24"/>
          <w:shd w:val="clear" w:color="auto" w:fill="FFFFFF"/>
        </w:rPr>
        <w:t xml:space="preserve"> более</w:t>
      </w:r>
      <w:r w:rsidR="004804BD">
        <w:rPr>
          <w:rFonts w:ascii="Times New Roman" w:hAnsi="Times New Roman"/>
          <w:sz w:val="24"/>
          <w:szCs w:val="24"/>
          <w:shd w:val="clear" w:color="auto" w:fill="FFFFFF"/>
        </w:rPr>
        <w:t xml:space="preserve"> чем на 15 тысяч</w:t>
      </w:r>
      <w:r w:rsidR="00C966BD">
        <w:rPr>
          <w:rFonts w:ascii="Times New Roman" w:hAnsi="Times New Roman"/>
          <w:sz w:val="24"/>
          <w:szCs w:val="24"/>
          <w:shd w:val="clear" w:color="auto" w:fill="FFFFFF"/>
        </w:rPr>
        <w:t xml:space="preserve">. Большинство ВИЧ-инфицированных – молодые люди в возрасте до 30 лет. </w:t>
      </w:r>
    </w:p>
    <w:p w:rsidR="00C966BD" w:rsidRDefault="00C966BD" w:rsidP="00C96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последние годы  превалирует половой путь передачи ВИЧ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более 70 процентов случаев). Кампания против </w:t>
      </w:r>
      <w:proofErr w:type="spellStart"/>
      <w:r>
        <w:rPr>
          <w:rFonts w:ascii="Times New Roman" w:hAnsi="Times New Roman"/>
          <w:sz w:val="24"/>
          <w:szCs w:val="24"/>
        </w:rPr>
        <w:t>СПИДа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призывает к содействию и участию в этом движении, сокращению стигмы в отношении людей, живущих с ВИЧ, обеспечению доступа к профилактическим      и информационным ресурсам. </w:t>
      </w:r>
    </w:p>
    <w:p w:rsidR="00C966BD" w:rsidRDefault="00C966BD" w:rsidP="00C966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79607E">
        <w:rPr>
          <w:rFonts w:ascii="Times New Roman" w:eastAsia="Times New Roman" w:hAnsi="Times New Roman"/>
          <w:sz w:val="24"/>
          <w:szCs w:val="24"/>
        </w:rPr>
        <w:t xml:space="preserve"> нашей </w:t>
      </w:r>
      <w:r>
        <w:rPr>
          <w:rFonts w:ascii="Times New Roman" w:eastAsia="Times New Roman" w:hAnsi="Times New Roman"/>
          <w:sz w:val="24"/>
          <w:szCs w:val="24"/>
        </w:rPr>
        <w:t>стране создана система, обеспечивающая максимальную доступность к консультированию и тестированию на ВИЧ-инфекцию.</w:t>
      </w:r>
    </w:p>
    <w:p w:rsidR="00C966BD" w:rsidRDefault="00C966BD" w:rsidP="00C966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На базе общественных некоммерческих организаций функционируют анонимно-консультационные пункты, предоставляющих услуги по консультированию и тестировани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ю на ВИЧ-инфекцию для наиболее уязвимых к ВИЧ-инфекции групп населения (потребители инъекционных наркотиков, женщины, вовлеченные в секс-бизнес, мужчины, вступающие в сексуальные отношения с мужчинами). </w:t>
      </w:r>
    </w:p>
    <w:p w:rsidR="00C966BD" w:rsidRDefault="00C966BD" w:rsidP="00C966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Специалисты напоминают, что ВИЧ – инфекция  - инфекционное заболевание, вызываемое вирусом иммунодефицита человека.</w:t>
      </w:r>
    </w:p>
    <w:p w:rsidR="00C966BD" w:rsidRDefault="00C966BD" w:rsidP="00C966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Это неизлечимое, длительно протекающее  заболевание, при котором иммунная система человека теряет способность защищать организм от болезнетворных микроорганизмов. </w:t>
      </w:r>
    </w:p>
    <w:p w:rsidR="00C966BD" w:rsidRDefault="00C966BD" w:rsidP="00C966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>СПИД -  сочетание болезней, вызванных недостаточной работой иммунной системы вследствие её поражения  (пневмония, туберкулез легких, герпес, онкологические заболевания).</w:t>
      </w:r>
    </w:p>
    <w:p w:rsidR="00C966BD" w:rsidRDefault="00C966BD" w:rsidP="00C966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Несмотря на то, что избежать заражения этой  болезнью не сложно, так как правила профилактики  просты, количество людей инфицированных ВИЧ – инфекцией с каждым годом  растёт. Заболевание регистрируется во всех возрастных группах,   во всех слоях населения. </w:t>
      </w:r>
    </w:p>
    <w:p w:rsidR="00C966BD" w:rsidRDefault="00C966BD" w:rsidP="00C96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Болезнь развивается очень медленно, иногда проходит несколько лет, прежде чем у инфицированного человека появляются первые признаки заболевания. </w:t>
      </w:r>
    </w:p>
    <w:p w:rsidR="00C966BD" w:rsidRDefault="00C966BD" w:rsidP="00C96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Вирус  иммунодефицита человека очень коварен, он годами  может находиться  в организме  и никак себя не проявлять. Обнаружить ВИЧ – носительство можно  путём специальных лабораторных исследований крови. Исследование следует проводить  спустя 3 – 6 месяцев после заражения.  Столько времени  необходимо организму, чтобы выработать достаточное количество антител к вирусу, которые обнаруживаются при лабораторных исследованиях. </w:t>
      </w:r>
    </w:p>
    <w:p w:rsidR="00C966BD" w:rsidRDefault="00C966BD" w:rsidP="00C966BD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Существуют   3 пути передачи вируса:</w:t>
      </w:r>
    </w:p>
    <w:p w:rsidR="00C966BD" w:rsidRDefault="00C966BD" w:rsidP="00C96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 половых контактах с инфицированным партнёром;</w:t>
      </w:r>
    </w:p>
    <w:p w:rsidR="00C966BD" w:rsidRDefault="0079607E" w:rsidP="00C96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C966BD">
        <w:rPr>
          <w:rFonts w:ascii="Times New Roman" w:eastAsia="Times New Roman" w:hAnsi="Times New Roman"/>
          <w:sz w:val="24"/>
          <w:szCs w:val="24"/>
        </w:rPr>
        <w:t>при попадании инфицированной ВИЧ крови в организм здорового человека, при использовании игл, шприцев, заражённых такой кровью;</w:t>
      </w:r>
    </w:p>
    <w:p w:rsidR="00C966BD" w:rsidRDefault="00C966BD" w:rsidP="00C966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от инфицированной женщины ребёнку во время беременности, родов, кормления грудью. </w:t>
      </w:r>
    </w:p>
    <w:p w:rsidR="00C966BD" w:rsidRDefault="00C966BD" w:rsidP="00C966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Главной стратегией было и остаётся максимально раннее выявление и активный старт лечения ВИЧ – инфекции. </w:t>
      </w:r>
    </w:p>
    <w:p w:rsidR="00C966BD" w:rsidRDefault="00C966BD" w:rsidP="00C9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ВИЧ</w:t>
      </w:r>
      <w:r w:rsidR="0079607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79607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позитивные пациенты в Республике Беларусь, состоящие на диспансерном наблюдении получают лекарственные средства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антиретровирусной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терапии бесплатно. В республике с недавнего времени налажено производство собственных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антиретровирусных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препаратов, которые соответствуют всем стандартам оригинальных и эффективно снижают вирусную нагрузку. 60 процентов людей живущих с ВИЧ, принимают лекарства отечественного производства. </w:t>
      </w:r>
    </w:p>
    <w:p w:rsidR="00C966BD" w:rsidRDefault="00C966BD" w:rsidP="00C966B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данный момент лекарствами от инфекции полностью избавиться невозможно, однако вовремя начатая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антиретровирусная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терапия выводит организм на то, состояние, когда концентрация вируса становиться настолько мала, что он не определяется.  Благодаря лекарственным препаратам качество жизни ВИЧ</w:t>
      </w:r>
      <w:r w:rsidR="00A351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A351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позитивных людей,  почти  ничем не отличается от качества жизни людей без ВИЧ. </w:t>
      </w:r>
    </w:p>
    <w:p w:rsidR="00C966BD" w:rsidRDefault="00C966BD" w:rsidP="00C96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4182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Профилактика заболевания:</w:t>
      </w:r>
    </w:p>
    <w:p w:rsidR="00C966BD" w:rsidRDefault="00C966BD" w:rsidP="00C9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4182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1.Безопасное и ответственное поведение (верность одному половому партнёру, использование средств защиты при половом контакте - презервативов), ведение здорового  образа жизни;</w:t>
      </w:r>
    </w:p>
    <w:p w:rsidR="00C966BD" w:rsidRDefault="00C966BD" w:rsidP="00C9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4182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2.Исключение употребления наркотических веществ;</w:t>
      </w:r>
    </w:p>
    <w:p w:rsidR="00C966BD" w:rsidRDefault="00C966BD" w:rsidP="00C9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4182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3.Проведение процедур (прокалывание ушей, нанесение татуировок) должно осуществляться только в специальных учреждениях;</w:t>
      </w:r>
    </w:p>
    <w:p w:rsidR="00C966BD" w:rsidRDefault="00C966BD" w:rsidP="00C9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Использование индивидуальных предметов личной гигиены. </w:t>
      </w:r>
    </w:p>
    <w:p w:rsidR="00C966BD" w:rsidRDefault="00C966BD" w:rsidP="00C966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Получить консультацию и пройти обследование на ВИЧ, в том числе анонимно и бесплатно, можно в любом учреждении здравоохранения, в поликлинике УЗ »Краснопольская ЦРБ», в процедурном кабинете,  а также в УЗ «Могилёвский областной центр гигиены, эпидемиологии и общественного здоровья» по адресу: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огилёв, ул. Первомайская, 114; тел. «Горячей линии» 8 (0222) 71-65-83.</w:t>
      </w:r>
    </w:p>
    <w:p w:rsidR="00C966BD" w:rsidRDefault="00C966BD" w:rsidP="00C96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Специалисты напоминают, что в аптечной сети РУП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Белфармация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в продаже имеются экспресс – тесты, определяющие по слюне наличие ВИЧ – инфекции в организме. Результат самотестирования будет готов уже через 15-30 минут. Возможность самостоятельного тестирования на ВИЧ очень важна для тех, кто сомневается в своём ВИЧ – статусе и по каким-то причинам не хочет обращаться в учреждение здравоохранения, чтобы сделать анализ. </w:t>
      </w:r>
    </w:p>
    <w:p w:rsidR="00C966BD" w:rsidRDefault="00C966BD" w:rsidP="00C96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4182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Возможность приобрести тест в аптеке и пройти проверку самостоятельно значительно повышает доступность диагностики, но не может обеспечить постановку диагноза, для этого требуется подтверждающий тест в медицинском учреждении. </w:t>
      </w:r>
    </w:p>
    <w:p w:rsidR="00C966BD" w:rsidRDefault="00C966BD" w:rsidP="00C966B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B64336" w:rsidRDefault="00B64336"/>
    <w:sectPr w:rsidR="00B64336" w:rsidSect="00106266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66BD"/>
    <w:rsid w:val="00106266"/>
    <w:rsid w:val="00462BFB"/>
    <w:rsid w:val="004804BD"/>
    <w:rsid w:val="004C0B45"/>
    <w:rsid w:val="0079607E"/>
    <w:rsid w:val="00821B75"/>
    <w:rsid w:val="00A331C7"/>
    <w:rsid w:val="00A351C2"/>
    <w:rsid w:val="00B64336"/>
    <w:rsid w:val="00B96F12"/>
    <w:rsid w:val="00C9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overie.org/assets/files/2015/09/i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2023-05-02T07:02:00Z</dcterms:created>
  <dcterms:modified xsi:type="dcterms:W3CDTF">2023-05-03T05:57:00Z</dcterms:modified>
</cp:coreProperties>
</file>