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40" w:rsidRDefault="00184B40" w:rsidP="00184B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                                               </w:t>
      </w:r>
      <w:r w:rsidR="004C1364">
        <w:rPr>
          <w:rFonts w:ascii="Times New Roman" w:hAnsi="Times New Roman"/>
          <w:b/>
          <w:sz w:val="28"/>
          <w:szCs w:val="28"/>
        </w:rPr>
        <w:t xml:space="preserve">  Осторожно</w:t>
      </w:r>
      <w:r w:rsidR="00D63697">
        <w:rPr>
          <w:rFonts w:ascii="Times New Roman" w:hAnsi="Times New Roman"/>
          <w:b/>
          <w:sz w:val="28"/>
          <w:szCs w:val="28"/>
        </w:rPr>
        <w:t>!</w:t>
      </w:r>
      <w:r w:rsidR="004C1364">
        <w:rPr>
          <w:rFonts w:ascii="Times New Roman" w:hAnsi="Times New Roman"/>
          <w:b/>
          <w:sz w:val="28"/>
          <w:szCs w:val="28"/>
        </w:rPr>
        <w:t xml:space="preserve"> </w:t>
      </w:r>
      <w:r w:rsidR="00D63697">
        <w:rPr>
          <w:rFonts w:ascii="Times New Roman" w:hAnsi="Times New Roman"/>
          <w:b/>
          <w:sz w:val="28"/>
          <w:szCs w:val="28"/>
        </w:rPr>
        <w:t xml:space="preserve"> Я</w:t>
      </w:r>
      <w:r w:rsidR="004C1364">
        <w:rPr>
          <w:rFonts w:ascii="Times New Roman" w:hAnsi="Times New Roman"/>
          <w:b/>
          <w:sz w:val="28"/>
          <w:szCs w:val="28"/>
        </w:rPr>
        <w:t>довитые растения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4B40" w:rsidRDefault="00184B40" w:rsidP="00184B40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планета  богата и разнообразна. На ней произрастает огромное  количество деревьев, цветов, растений, которые манят своей красотой, ароматом, плодами, яркой окраской. Тысячелетиями человечество накапливало материал о пользе (облегчить боль, затянуть рану)  и о вреде  этих  растений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принести вред здоровью). </w:t>
      </w:r>
    </w:p>
    <w:p w:rsidR="00184B40" w:rsidRDefault="00184B40" w:rsidP="00184B40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предупреждают, что  среди тысяч растений которые произрастают на наших полях, в лесах, у дороги, на приусадебных участках встречаются  не только полезные растения, но и  ядовитые. Ядовитые растения  часто искусно маскируются под своих вполне безобидных собратьев.  Внешне безобидные и на внешний вид красивые они способны убить человека в считанные часы. </w:t>
      </w:r>
    </w:p>
    <w:p w:rsidR="00184B40" w:rsidRDefault="00184B40" w:rsidP="00184B4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Произрастают ядовитые растения и на территории нашего района и с этим надо считаться и постоянно помнить, подбирая ассортимент для своего дачного цветника или, гуляя с ребенком по цветущему лугу. Очень важно знать и уметь различать ядовитые растения,  передать знания своим детям,  знать, как действовать в случае, если отравление  произошло и уметь оказывать первую помощь  в случае отравления или поражения. </w:t>
      </w:r>
    </w:p>
    <w:p w:rsidR="00184B40" w:rsidRDefault="00184B40" w:rsidP="00184B40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территории нашей республики произрастают такие ядовитые растения как: </w:t>
      </w:r>
      <w:r>
        <w:rPr>
          <w:rFonts w:ascii="Times New Roman" w:hAnsi="Times New Roman"/>
          <w:b/>
          <w:sz w:val="24"/>
          <w:szCs w:val="24"/>
        </w:rPr>
        <w:t>борщевик;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наперстянка; ландыш; клещевина обыкновенная; лютик (куриная слепота); сон-трава (прострел); амброзия;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вех ядовитый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цикута, кошачья петрушка, водяной болиголов); белена чёрная, дурман обыкновенный;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кирказон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ломоносовидный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лихорадочная трава,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финовник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, волчья пасть);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борец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клобучковый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(волчий яд) и др.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184B40" w:rsidRDefault="00A97093" w:rsidP="00184B40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239395</wp:posOffset>
            </wp:positionV>
            <wp:extent cx="1787525" cy="1270000"/>
            <wp:effectExtent l="19050" t="0" r="3175" b="0"/>
            <wp:wrapSquare wrapText="bothSides"/>
            <wp:docPr id="2" name="Рисунок 2" descr="Изображение: Hugo.arg / 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: Hugo.arg / wikipedia.o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4B40">
        <w:rPr>
          <w:rFonts w:ascii="Times New Roman" w:eastAsia="Times New Roman" w:hAnsi="Times New Roman"/>
          <w:b/>
          <w:sz w:val="24"/>
          <w:szCs w:val="24"/>
          <w:lang w:eastAsia="ru-RU"/>
        </w:rPr>
        <w:t>Борщевик Сосновского</w:t>
      </w:r>
      <w:r w:rsidR="00184B40">
        <w:rPr>
          <w:rFonts w:ascii="Times New Roman" w:eastAsia="Times New Roman" w:hAnsi="Times New Roman"/>
          <w:sz w:val="24"/>
          <w:szCs w:val="24"/>
          <w:lang w:eastAsia="ru-RU"/>
        </w:rPr>
        <w:t xml:space="preserve">  достигает высоты 3−4 м, цветки  исчисляются тысячами. В 1960-е годы его широко культивировали во многих районах СССР, </w:t>
      </w:r>
      <w:r w:rsidR="00184B40">
        <w:rPr>
          <w:rFonts w:ascii="Times New Roman" w:hAnsi="Times New Roman"/>
          <w:sz w:val="24"/>
          <w:szCs w:val="24"/>
        </w:rPr>
        <w:t>в качестве кормового растения для скота, поскольку он дает обильную зеленую массу</w:t>
      </w:r>
      <w:r w:rsidR="00184B40">
        <w:rPr>
          <w:rFonts w:ascii="Times New Roman" w:eastAsia="Times New Roman" w:hAnsi="Times New Roman"/>
          <w:sz w:val="24"/>
          <w:szCs w:val="24"/>
          <w:lang w:eastAsia="ru-RU"/>
        </w:rPr>
        <w:t>. Позднее выяснилось, что борщевик  очень опасен для жизнедеятельности  людей. После контакта с борщевиком Сосновского, (особенно в солнечные дни) на коже человека может появиться сильный ожог первой степени, сок борщевика при попадании в глаза может привести к слепоте, а если соком поражено 80% или более поверхности тела человека, это может стать причиной смерти.</w:t>
      </w:r>
    </w:p>
    <w:p w:rsidR="00184B40" w:rsidRDefault="00A97093" w:rsidP="00184B40">
      <w:pPr>
        <w:pStyle w:val="a3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784860</wp:posOffset>
            </wp:positionV>
            <wp:extent cx="1712595" cy="1172210"/>
            <wp:effectExtent l="19050" t="0" r="1905" b="0"/>
            <wp:wrapSquare wrapText="bothSides"/>
            <wp:docPr id="3" name="Рисунок 5" descr="Изображение: Kristian Peters / 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: Kristian Peters / wikipedia.or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4B40">
        <w:rPr>
          <w:rFonts w:ascii="Times New Roman" w:hAnsi="Times New Roman"/>
          <w:sz w:val="24"/>
          <w:szCs w:val="24"/>
        </w:rPr>
        <w:t xml:space="preserve">Наперстянка пурпурная является самой распространенной и самой ядовитой из всех видов. Листья наперстянки  содержат: гликозиды сердечного действия  и органические кислоты. Эти яды  нарушают работу сердца и обладают свойством накапливаться в организме человека и животных. Кроме того, при цветении, наперстянка выпускает ядовитые споры, разносимые ветром. При их вдыхании у человека может наступить обморок, а в больших количествах - смерть. Отравление наперстянкой проявляется через несколько дней после воздействия. </w:t>
      </w:r>
    </w:p>
    <w:p w:rsidR="00184B40" w:rsidRDefault="00184B40" w:rsidP="00184B4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ех ядовитый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цикута, кошачья петрушка, водяной болиголов</w:t>
      </w:r>
      <w:r>
        <w:rPr>
          <w:rFonts w:ascii="Times New Roman" w:hAnsi="Times New Roman"/>
          <w:iCs/>
          <w:sz w:val="24"/>
          <w:szCs w:val="24"/>
        </w:rPr>
        <w:t>)-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</w:rPr>
        <w:t>чень распространенное растение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 одно из самых ядови</w:t>
      </w:r>
      <w:r>
        <w:rPr>
          <w:rFonts w:ascii="Times New Roman" w:hAnsi="Times New Roman"/>
          <w:sz w:val="24"/>
          <w:szCs w:val="24"/>
        </w:rPr>
        <w:t xml:space="preserve">тых. Цикута обычно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растет по берегам прудов, на болотах и топких тинистых местах.</w:t>
      </w:r>
    </w:p>
    <w:p w:rsidR="00184B40" w:rsidRDefault="00184B40" w:rsidP="00184B4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29210</wp:posOffset>
            </wp:positionV>
            <wp:extent cx="1776730" cy="1348105"/>
            <wp:effectExtent l="19050" t="0" r="0" b="0"/>
            <wp:wrapSquare wrapText="bothSides"/>
            <wp:docPr id="4" name="Рисунок 4" descr="Изображение: 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: wikipedia.or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Узнать цикуту можно по запаху, похожему на запах петрушки. Ее цветки белые и собраны в двойные зонтики. Самая опасная часть цикуты — корневище, которое легко выдернуть из земли, особенно весной и осенью. Если растение случайно попадает в пищу, то вызывает судороги и смерть от паралича дыхания.</w:t>
      </w:r>
    </w:p>
    <w:p w:rsidR="00184B40" w:rsidRDefault="00184B40" w:rsidP="00184B40">
      <w:pPr>
        <w:pStyle w:val="a3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Редко кто  весной удержится от  букетика </w:t>
      </w:r>
      <w:r>
        <w:rPr>
          <w:rFonts w:ascii="Times New Roman" w:hAnsi="Times New Roman"/>
          <w:b/>
          <w:sz w:val="24"/>
          <w:szCs w:val="24"/>
        </w:rPr>
        <w:t>ландышей</w:t>
      </w:r>
      <w:r>
        <w:rPr>
          <w:rFonts w:ascii="Times New Roman" w:hAnsi="Times New Roman"/>
          <w:sz w:val="24"/>
          <w:szCs w:val="24"/>
        </w:rPr>
        <w:t xml:space="preserve">. Умиляясь этому всенародно любимому дикому цветку, не стоит забывать, что ландыш относится к ядовитым травам. Ядовиты все части ландыша в свежем и высушенном виде. 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ландышем и его препаратами происходит нарушение сознания с галлюцинациями; нарушение сердечной деятельности,   сердечного ритма, вплоть до остановки сердца.</w:t>
      </w:r>
    </w:p>
    <w:p w:rsidR="00184B40" w:rsidRDefault="00184B40" w:rsidP="00184B40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Клещевина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- высокорослое растение, достигающее в высоту более 2,5 м. является очень ядовитым растением,  </w:t>
      </w: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Ядовитыми являются все части растения, но в основном, яды сосредоточены в семенах.</w:t>
      </w: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Прием внутрь одного семени этого растения смертельно для ребенка, а 6-8 семян - для взрослого человека. </w:t>
      </w:r>
    </w:p>
    <w:p w:rsidR="00184B40" w:rsidRDefault="00A97093" w:rsidP="00184B40">
      <w:pPr>
        <w:pStyle w:val="a3"/>
        <w:ind w:firstLine="708"/>
        <w:jc w:val="both"/>
        <w:rPr>
          <w:rFonts w:ascii="Times New Roman" w:eastAsia="Times New Roman" w:hAnsi="Times New Roman"/>
          <w:noProof/>
          <w:color w:val="0D0D0D" w:themeColor="text1" w:themeTint="F2"/>
          <w:sz w:val="24"/>
          <w:szCs w:val="24"/>
          <w:lang w:eastAsia="ru-RU"/>
        </w:rPr>
      </w:pPr>
      <w:r>
        <w:rPr>
          <w:b/>
          <w:bCs/>
          <w:noProof/>
          <w:color w:val="0D0D0D" w:themeColor="text1" w:themeTint="F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-12065</wp:posOffset>
            </wp:positionV>
            <wp:extent cx="1703705" cy="1289050"/>
            <wp:effectExtent l="19050" t="0" r="0" b="0"/>
            <wp:wrapSquare wrapText="bothSides"/>
            <wp:docPr id="5" name="Рисунок 3" descr="Изображение: Rüdiger / 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: Rüdiger / wikipedia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4B40">
        <w:rPr>
          <w:rStyle w:val="a4"/>
          <w:color w:val="0D0D0D" w:themeColor="text1" w:themeTint="F2"/>
          <w:sz w:val="24"/>
          <w:szCs w:val="24"/>
        </w:rPr>
        <w:t>Сон-трава (прострел)</w:t>
      </w:r>
      <w:r w:rsidR="00184B4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- растение похоже на маленького котенка,  пушистое и нежное. Но не стоит забывать, что это ядовитое растение, ядовиты все его части. Если сразу не смыть сок этого растения с кожи, на ней останутся ожоги.</w:t>
      </w:r>
      <w:r w:rsidR="00184B40">
        <w:rPr>
          <w:rFonts w:ascii="Times New Roman" w:eastAsia="Times New Roman" w:hAnsi="Times New Roman"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84B40" w:rsidRDefault="00184B40" w:rsidP="00184B40">
      <w:pPr>
        <w:pStyle w:val="a3"/>
        <w:ind w:firstLine="708"/>
        <w:jc w:val="both"/>
        <w:rPr>
          <w:rFonts w:ascii="Times New Roman" w:eastAsiaTheme="minorHAnsi" w:hAnsi="Times New Roman"/>
          <w:b/>
          <w:color w:val="4B4B4B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D1D1F"/>
          <w:sz w:val="24"/>
          <w:szCs w:val="24"/>
          <w:lang w:eastAsia="ru-RU"/>
        </w:rPr>
        <w:t xml:space="preserve">Борец </w:t>
      </w:r>
      <w:proofErr w:type="spellStart"/>
      <w:r>
        <w:rPr>
          <w:rFonts w:ascii="Times New Roman" w:eastAsia="Times New Roman" w:hAnsi="Times New Roman"/>
          <w:b/>
          <w:bCs/>
          <w:color w:val="1D1D1F"/>
          <w:sz w:val="24"/>
          <w:szCs w:val="24"/>
          <w:lang w:eastAsia="ru-RU"/>
        </w:rPr>
        <w:t>клобучковый</w:t>
      </w:r>
      <w:proofErr w:type="spellEnd"/>
      <w:r>
        <w:rPr>
          <w:rFonts w:ascii="Times New Roman" w:eastAsia="Times New Roman" w:hAnsi="Times New Roman"/>
          <w:b/>
          <w:bCs/>
          <w:color w:val="1D1D1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1D1D1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1D1D1F"/>
          <w:sz w:val="24"/>
          <w:szCs w:val="24"/>
          <w:lang w:eastAsia="ru-RU"/>
        </w:rPr>
        <w:t>(волчий яд)- ядовитое растение.</w:t>
      </w:r>
      <w:r>
        <w:rPr>
          <w:rFonts w:ascii="Times New Roman" w:eastAsia="Times New Roman" w:hAnsi="Times New Roman"/>
          <w:color w:val="1D1D1F"/>
          <w:sz w:val="24"/>
          <w:szCs w:val="24"/>
          <w:lang w:eastAsia="ru-RU"/>
        </w:rPr>
        <w:t xml:space="preserve">  Раньше его использовали, чтобы отравить воду врагов, а соком смазывали стрелы во время охоты на волков. Борцом </w:t>
      </w:r>
      <w:proofErr w:type="spellStart"/>
      <w:r>
        <w:rPr>
          <w:rFonts w:ascii="Times New Roman" w:eastAsia="Times New Roman" w:hAnsi="Times New Roman"/>
          <w:color w:val="1D1D1F"/>
          <w:sz w:val="24"/>
          <w:szCs w:val="24"/>
          <w:lang w:eastAsia="ru-RU"/>
        </w:rPr>
        <w:t>клобучковым</w:t>
      </w:r>
      <w:proofErr w:type="spellEnd"/>
      <w:r>
        <w:rPr>
          <w:rFonts w:ascii="Times New Roman" w:eastAsia="Times New Roman" w:hAnsi="Times New Roman"/>
          <w:color w:val="1D1D1F"/>
          <w:sz w:val="24"/>
          <w:szCs w:val="24"/>
          <w:lang w:eastAsia="ru-RU"/>
        </w:rPr>
        <w:t xml:space="preserve"> можно отравиться, если случайно его съесть.  В тяжелых случаях отравление приводит к онемению конечностей и нарушению работы сердца.</w:t>
      </w:r>
    </w:p>
    <w:p w:rsidR="00184B40" w:rsidRDefault="00184B40" w:rsidP="00184B40">
      <w:pPr>
        <w:pStyle w:val="a3"/>
        <w:ind w:firstLine="708"/>
        <w:jc w:val="both"/>
        <w:rPr>
          <w:rFonts w:ascii="Times New Roman" w:eastAsiaTheme="minorHAnsi" w:hAnsi="Times New Roman"/>
          <w:b/>
          <w:color w:val="4B4B4B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Специалисты предупреждают, нужно обязательно  знать в «лицо» каждое ядовитое растение, чтоб уберечь себя и детей </w:t>
      </w: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от аллергии, ожогов, отравлений со смертельным исходом. </w:t>
      </w:r>
    </w:p>
    <w:p w:rsidR="00184B40" w:rsidRDefault="00184B40" w:rsidP="00184B40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Если  же растение вам незнакомо,  постарайтесь </w:t>
      </w: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не трогать его руками и  не  употреблять в пищу. </w:t>
      </w:r>
    </w:p>
    <w:p w:rsidR="00184B40" w:rsidRDefault="00184B40" w:rsidP="00184B4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4B40" w:rsidRDefault="00184B40" w:rsidP="00184B40">
      <w:pPr>
        <w:pStyle w:val="a3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4B40" w:rsidRDefault="00184B40" w:rsidP="00184B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F"/>
          <w:sz w:val="24"/>
          <w:szCs w:val="24"/>
          <w:lang w:eastAsia="ru-RU"/>
        </w:rPr>
      </w:pPr>
    </w:p>
    <w:p w:rsidR="00184B40" w:rsidRDefault="00184B40" w:rsidP="00184B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F"/>
          <w:sz w:val="24"/>
          <w:szCs w:val="24"/>
          <w:lang w:eastAsia="ru-RU"/>
        </w:rPr>
      </w:pPr>
    </w:p>
    <w:p w:rsidR="00184B40" w:rsidRDefault="00184B40" w:rsidP="00184B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F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184B40" w:rsidRDefault="00184B40" w:rsidP="00184B40"/>
    <w:p w:rsidR="00E02CB5" w:rsidRDefault="00E02CB5"/>
    <w:sectPr w:rsidR="00E02CB5" w:rsidSect="004819D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B40"/>
    <w:rsid w:val="00184B40"/>
    <w:rsid w:val="002F5F61"/>
    <w:rsid w:val="004819D5"/>
    <w:rsid w:val="004C1364"/>
    <w:rsid w:val="007C45C0"/>
    <w:rsid w:val="00944D37"/>
    <w:rsid w:val="00980738"/>
    <w:rsid w:val="00A97093"/>
    <w:rsid w:val="00BA2BC1"/>
    <w:rsid w:val="00D63697"/>
    <w:rsid w:val="00E0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B4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184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2025-04-09T07:32:00Z</dcterms:created>
  <dcterms:modified xsi:type="dcterms:W3CDTF">2025-04-09T07:50:00Z</dcterms:modified>
</cp:coreProperties>
</file>