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3" w:rsidRDefault="00E21023" w:rsidP="00E2102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B2FE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Последствия травматизма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rPr>
          <w:color w:val="4B4B4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292100</wp:posOffset>
            </wp:positionV>
            <wp:extent cx="1844675" cy="1472565"/>
            <wp:effectExtent l="19050" t="0" r="3175" b="0"/>
            <wp:wrapSquare wrapText="bothSides"/>
            <wp:docPr id="2" name="Рисунок 14" descr="http://www.kvd.by/images/schoo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kvd.by/images/school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7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ab/>
      </w:r>
      <w:r>
        <w:rPr>
          <w:color w:val="000000"/>
        </w:rPr>
        <w:t>Ежегодно миллионы людей на планете из-за личной беспечности и неосторожности или по чьей-то преступной халатности и безответственности получают травмы, становятся инвалидами, лишаются жизни.</w:t>
      </w:r>
      <w:r>
        <w:rPr>
          <w:color w:val="4B4B4B"/>
        </w:rPr>
        <w:t xml:space="preserve"> 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ind w:firstLine="708"/>
      </w:pPr>
      <w:r>
        <w:t>В структуре травматизма преобладают бытовые травмы</w:t>
      </w:r>
      <w:proofErr w:type="gramStart"/>
      <w:r>
        <w:t xml:space="preserve"> ,</w:t>
      </w:r>
      <w:proofErr w:type="gramEnd"/>
      <w:r>
        <w:t xml:space="preserve"> второе место занимают уличные травмы ,  далее  дорожно-транспортная травма , производственная , прочие травмы . 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rPr>
          <w:color w:val="000000"/>
        </w:rPr>
      </w:pPr>
      <w:r>
        <w:t>Травмы у детей составляют – 16,5% от общего числа травм в республике</w:t>
      </w:r>
      <w:r>
        <w:rPr>
          <w:color w:val="4B4B4B"/>
        </w:rPr>
        <w:t xml:space="preserve">. 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5"/>
        </w:rPr>
      </w:pPr>
      <w:r>
        <w:rPr>
          <w:color w:val="000000"/>
        </w:rPr>
        <w:t>Из всех видов травматизма наибольшую опасность для здоровья и жизни людей представляет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 xml:space="preserve">дорожно-транспортный травматизм. 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>
        <w:rPr>
          <w:color w:val="000000"/>
        </w:rPr>
        <w:t>Дорожно-транспортный травматизм занимает третье место по смертности людей в возрасте от 5 до 44 лет, уступая лишь ишемической болезни сердца и депрессивным состояниям.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Самые частые виды ДТП – наезды на пешеходов, столкновения транспортных средств и их опрокидывание</w:t>
      </w:r>
      <w:r>
        <w:rPr>
          <w:color w:val="4B4B4B"/>
        </w:rPr>
        <w:t>.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rStyle w:val="a5"/>
          <w:color w:val="000000"/>
        </w:rPr>
        <w:t>Дорожно-транспортная травма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э</w:t>
      </w:r>
      <w:r w:rsidR="00355B8F">
        <w:rPr>
          <w:color w:val="000000"/>
        </w:rPr>
        <w:t>то</w:t>
      </w:r>
      <w:r>
        <w:rPr>
          <w:color w:val="000000"/>
        </w:rPr>
        <w:t xml:space="preserve"> травма, причиненная в  результате аварии на  дороге с участием,  одного движущегося транспортного средства. Самыми уязвимыми пользователями дорог являются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дети, пешеходы, велосипедисты и пожилые люди.</w:t>
      </w:r>
    </w:p>
    <w:p w:rsidR="00E21023" w:rsidRDefault="00355B8F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Ежегодно в мире в результате ДТП </w:t>
      </w:r>
      <w:r w:rsidR="00E21023">
        <w:rPr>
          <w:color w:val="000000"/>
        </w:rPr>
        <w:t xml:space="preserve"> погибает около 1,3 млн. человек, каждый пятый из них – ребенок; от 20 до 50 млн. человек получают травмы и увечья. Травмы и увечья характеризуются наибольшей тяжестью, высокой летальностью, длительным лечением в стационарах (свыше 30 суток) и  большими материальными затратами.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Ежегодно в нашей стране совершается свыше 5 тысяч дорожно-транспортных происшествий, в которых гибнет более 1 тысячи человек и свыше 5 тысяч получают травмы различной степени тяжести. </w:t>
      </w:r>
    </w:p>
    <w:p w:rsidR="00E21023" w:rsidRDefault="00D97ED9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Основные повреждения  при ДТП</w:t>
      </w:r>
      <w:r w:rsidR="00E21023">
        <w:rPr>
          <w:color w:val="000000"/>
        </w:rPr>
        <w:t xml:space="preserve"> – переломы костей - 30%, множественные и сочетанные повреждения - 30%, травмы головного мозга - 25%.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</w:rPr>
      </w:pPr>
      <w:r>
        <w:rPr>
          <w:rStyle w:val="a5"/>
          <w:color w:val="000000"/>
        </w:rPr>
        <w:t>Наибольшее число транспортных травм приходится на зимний период (42%).</w:t>
      </w:r>
      <w:r>
        <w:rPr>
          <w:color w:val="000000"/>
        </w:rPr>
        <w:t> 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B4B4B"/>
        </w:rPr>
      </w:pPr>
      <w:r>
        <w:rPr>
          <w:color w:val="000000"/>
        </w:rPr>
        <w:t xml:space="preserve">Почти 11 % от общего количества </w:t>
      </w:r>
      <w:proofErr w:type="spellStart"/>
      <w:r>
        <w:rPr>
          <w:color w:val="000000"/>
        </w:rPr>
        <w:t>дорожно</w:t>
      </w:r>
      <w:proofErr w:type="spellEnd"/>
      <w:r>
        <w:rPr>
          <w:color w:val="000000"/>
        </w:rPr>
        <w:t>–транспортных происшествий составляют ДТП, совершаемые водителями, находящимися в состоянии алкогольного опьянения. Вероятность ДТП увеличивается в зависимости от дозы алкоголя в 3-50 раз.</w:t>
      </w:r>
      <w:r>
        <w:rPr>
          <w:color w:val="4B4B4B"/>
        </w:rPr>
        <w:t xml:space="preserve"> 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При алкогольном опьянении у водителя снижается </w:t>
      </w:r>
      <w:r w:rsidR="000C12A9">
        <w:rPr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4813300</wp:posOffset>
            </wp:positionH>
            <wp:positionV relativeFrom="line">
              <wp:posOffset>234315</wp:posOffset>
            </wp:positionV>
            <wp:extent cx="1774190" cy="1310640"/>
            <wp:effectExtent l="19050" t="0" r="0" b="0"/>
            <wp:wrapSquare wrapText="bothSides"/>
            <wp:docPr id="3" name="Рисунок 3" descr="http://minzdrav.gov.by/dadvimages/s000461_94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inzdrav.gov.by/dadvimages/s000461_944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наблюдательность, распределение и подвижность внимания, скорость реакции, ослабляется критическое отношение к окружающему. Это приводит к переоценке своих возможностей и появлению чувства беспечности. 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ind w:firstLine="708"/>
      </w:pPr>
      <w:r>
        <w:t xml:space="preserve">Уровень алкоголя в крови 0,1%о увеличивает риск попадания в аварию в 3 раза по сравнению с уровнем алкоголя в крови 0,05%о </w:t>
      </w:r>
      <w:proofErr w:type="gramStart"/>
      <w:r>
        <w:t xml:space="preserve">( </w:t>
      </w:r>
      <w:proofErr w:type="gramEnd"/>
      <w:r>
        <w:t>допустимым ).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ind w:firstLine="708"/>
      </w:pPr>
      <w:r>
        <w:t>У водителей</w:t>
      </w:r>
      <w:r w:rsidR="000C12A9">
        <w:t xml:space="preserve"> </w:t>
      </w:r>
      <w:r>
        <w:t>-</w:t>
      </w:r>
      <w:r w:rsidR="000C12A9">
        <w:t xml:space="preserve"> </w:t>
      </w:r>
      <w:r>
        <w:t>подростков риск попасть в аварию со смертельным исходом  в 5 раз выше,  у водителей 20-29 лет  и  в 3 раза выше, чем у водителей 30 лет и старше при любом  уровне алкоголя в крови.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ind w:firstLine="708"/>
        <w:rPr>
          <w:rStyle w:val="a5"/>
          <w:b w:val="0"/>
          <w:color w:val="000000"/>
        </w:rPr>
      </w:pP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ind w:firstLine="708"/>
        <w:rPr>
          <w:color w:val="4B4B4B"/>
        </w:rPr>
      </w:pPr>
      <w:r>
        <w:rPr>
          <w:rStyle w:val="a5"/>
          <w:color w:val="000000"/>
        </w:rPr>
        <w:t>Причин ДТП по вине водителей несколько</w:t>
      </w:r>
      <w:r>
        <w:rPr>
          <w:color w:val="000000"/>
        </w:rPr>
        <w:t>: превышение скорости, нарушение правил проезда пешеходных переходов, нарушение правил маневрирования (обгон)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 xml:space="preserve">  сопутствующим факторам относят - неудовлетворительное состояние дорог.</w:t>
      </w:r>
      <w:r>
        <w:rPr>
          <w:color w:val="4B4B4B"/>
        </w:rPr>
        <w:t xml:space="preserve"> 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ind w:firstLine="708"/>
        <w:rPr>
          <w:color w:val="4B4B4B"/>
        </w:rPr>
      </w:pPr>
      <w:r>
        <w:t>Скорость движения автомобиля  определяет, насколько велик риск того, что авария произойдет: чем выше скорость, тем меньше времени для предупреждения ДТП,  тем тяжелее последствия (среднее повышение скорости на 1 км/час повышает риск ДТП, сопровождающихся травматизмом, на  3%). 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proofErr w:type="gramStart"/>
      <w:r>
        <w:rPr>
          <w:rStyle w:val="a5"/>
          <w:color w:val="000000"/>
        </w:rPr>
        <w:lastRenderedPageBreak/>
        <w:t>Не маловажной причиной дорожного травматизма  является  пассажир  или  водитель, находящийся в транспортном средстве с не</w:t>
      </w:r>
      <w:r w:rsidR="000C12A9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пристегнутым ремнем или малолетний ребенок без детского удерживающегося устройства, пешеход – из-за его невнимательности, недисциплинированности, шалости у детей, рассеянности у пожилых, нарушения  правил дорожного движения, перехода улиц, перекрестков и т.д.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  <w:proofErr w:type="gramEnd"/>
    </w:p>
    <w:p w:rsidR="00E21023" w:rsidRDefault="000C12A9" w:rsidP="00E210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Среди  мер по снижению ДТП</w:t>
      </w:r>
      <w:r w:rsidR="00E21023">
        <w:rPr>
          <w:b/>
          <w:color w:val="000000"/>
        </w:rPr>
        <w:t xml:space="preserve"> относят</w:t>
      </w:r>
      <w:r w:rsidR="00E21023">
        <w:rPr>
          <w:color w:val="000000"/>
        </w:rPr>
        <w:t>: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предупреждение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пьянства среди всех участников дорожного движения;  </w:t>
      </w:r>
    </w:p>
    <w:p w:rsidR="00E21023" w:rsidRDefault="00E21023" w:rsidP="00E21023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ведение</w:t>
      </w:r>
      <w:r>
        <w:rPr>
          <w:rStyle w:val="apple-converted-space"/>
          <w:b/>
          <w:color w:val="000000"/>
        </w:rPr>
        <w:t> </w:t>
      </w:r>
      <w:r>
        <w:rPr>
          <w:rStyle w:val="a5"/>
          <w:color w:val="000000"/>
        </w:rPr>
        <w:t>широкой</w:t>
      </w:r>
      <w:r>
        <w:rPr>
          <w:rStyle w:val="apple-converted-space"/>
          <w:b/>
          <w:color w:val="000000"/>
        </w:rPr>
        <w:t> </w:t>
      </w:r>
      <w:r>
        <w:rPr>
          <w:rStyle w:val="a5"/>
          <w:color w:val="000000"/>
        </w:rPr>
        <w:t>разъяснительной</w:t>
      </w:r>
      <w:r>
        <w:rPr>
          <w:rStyle w:val="apple-converted-space"/>
          <w:b/>
          <w:color w:val="000000"/>
        </w:rPr>
        <w:t> </w:t>
      </w:r>
      <w:r>
        <w:rPr>
          <w:color w:val="000000"/>
        </w:rPr>
        <w:t>работы среди различных категорий населения по формированию</w:t>
      </w:r>
      <w:r>
        <w:rPr>
          <w:rStyle w:val="apple-converted-space"/>
          <w:b/>
          <w:color w:val="000000"/>
        </w:rPr>
        <w:t> </w:t>
      </w:r>
      <w:r>
        <w:rPr>
          <w:rStyle w:val="a5"/>
          <w:color w:val="000000"/>
        </w:rPr>
        <w:t>здорового</w:t>
      </w:r>
      <w:r>
        <w:rPr>
          <w:rStyle w:val="apple-converted-space"/>
          <w:b/>
          <w:color w:val="000000"/>
        </w:rPr>
        <w:t> </w:t>
      </w:r>
      <w:r>
        <w:rPr>
          <w:rStyle w:val="a5"/>
          <w:color w:val="000000"/>
        </w:rPr>
        <w:t>и безопасного образа жизни.</w:t>
      </w:r>
      <w:r>
        <w:rPr>
          <w:rStyle w:val="apple-converted-space"/>
          <w:b/>
          <w:color w:val="000000"/>
        </w:rPr>
        <w:t> </w:t>
      </w:r>
    </w:p>
    <w:p w:rsidR="00E21023" w:rsidRPr="000C12A9" w:rsidRDefault="00E21023" w:rsidP="00E21023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 xml:space="preserve">Но какие бы меры ни принимались государственными органами, по снижению травматизма на дорогах, </w:t>
      </w:r>
      <w:r w:rsidRPr="000C12A9">
        <w:rPr>
          <w:b/>
          <w:color w:val="000000"/>
        </w:rPr>
        <w:t>многое зависит от самих граждан, их личной заботы за сохранение собственной жизни и здоровья.</w:t>
      </w:r>
    </w:p>
    <w:p w:rsidR="00E21023" w:rsidRDefault="000378F7" w:rsidP="00E21023">
      <w:pPr>
        <w:pStyle w:val="a3"/>
        <w:shd w:val="clear" w:color="auto" w:fill="F8FBFD"/>
        <w:spacing w:before="0" w:beforeAutospacing="0" w:after="0" w:afterAutospacing="0"/>
        <w:ind w:firstLine="708"/>
        <w:jc w:val="both"/>
        <w:rPr>
          <w:color w:val="4B4B4B"/>
        </w:rPr>
      </w:pPr>
      <w:r>
        <w:rPr>
          <w:rStyle w:val="a5"/>
          <w:color w:val="000000"/>
        </w:rPr>
        <w:t xml:space="preserve">Взрослые и дети должны </w:t>
      </w:r>
      <w:r w:rsidR="00E21023">
        <w:rPr>
          <w:rStyle w:val="a5"/>
          <w:color w:val="000000"/>
        </w:rPr>
        <w:t xml:space="preserve"> знать и </w:t>
      </w:r>
      <w:r>
        <w:rPr>
          <w:rStyle w:val="a5"/>
          <w:color w:val="000000"/>
        </w:rPr>
        <w:t xml:space="preserve">всегда </w:t>
      </w:r>
      <w:r w:rsidR="00E21023">
        <w:rPr>
          <w:rStyle w:val="a5"/>
          <w:color w:val="000000"/>
        </w:rPr>
        <w:t>помнить:</w:t>
      </w:r>
      <w:r w:rsidR="00E21023">
        <w:rPr>
          <w:rStyle w:val="apple-converted-space"/>
          <w:color w:val="000000"/>
        </w:rPr>
        <w:t> </w:t>
      </w:r>
      <w:r w:rsidR="00E21023">
        <w:rPr>
          <w:color w:val="000000"/>
        </w:rPr>
        <w:t>прогнозирование и предвидение возможных последствий в той или иной ситуации, повышенное внимание и бдительность не только в экстремальных условиях, но и в повседневной жизни, соблюдение Правил дорожного движения – помогут избежать травм и увечий, сохранить жизнь и здоровье на долгие годы.</w:t>
      </w:r>
    </w:p>
    <w:p w:rsidR="00E21023" w:rsidRDefault="00E21023" w:rsidP="00E21023">
      <w:pPr>
        <w:pStyle w:val="a3"/>
        <w:shd w:val="clear" w:color="auto" w:fill="F8FBFD"/>
        <w:spacing w:before="0" w:beforeAutospacing="0" w:after="0" w:afterAutospacing="0"/>
        <w:ind w:firstLine="708"/>
        <w:jc w:val="both"/>
      </w:pPr>
      <w:r>
        <w:t xml:space="preserve">Правильная организация движения на дорогах, своевременное и качественное оказание медицинской помощи пострадавшим позволят избежать не являющихся неизбежными смертей и инвалидности, ограничить тяжелые последствия и страдания, вызванные травмой и обеспечить оптимальной восстановление здоровья выживших в авариях. </w:t>
      </w:r>
    </w:p>
    <w:p w:rsidR="00E21023" w:rsidRDefault="00E21023" w:rsidP="00E21023">
      <w:pPr>
        <w:pStyle w:val="a3"/>
        <w:shd w:val="clear" w:color="auto" w:fill="FFFFFF"/>
        <w:spacing w:before="0" w:beforeAutospacing="0" w:after="360" w:afterAutospacing="0"/>
      </w:pPr>
    </w:p>
    <w:p w:rsidR="00E21023" w:rsidRDefault="00E21023" w:rsidP="00E2102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21023" w:rsidRDefault="00E21023" w:rsidP="00E2102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1023" w:rsidRDefault="00E21023" w:rsidP="00E21023"/>
    <w:p w:rsidR="00B62BA7" w:rsidRDefault="00B62BA7"/>
    <w:sectPr w:rsidR="00B62BA7" w:rsidSect="009A7DB0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023"/>
    <w:rsid w:val="000378F7"/>
    <w:rsid w:val="000C12A9"/>
    <w:rsid w:val="00355B8F"/>
    <w:rsid w:val="005B2FE4"/>
    <w:rsid w:val="009A7DB0"/>
    <w:rsid w:val="00B62BA7"/>
    <w:rsid w:val="00D97ED9"/>
    <w:rsid w:val="00E2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102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21023"/>
  </w:style>
  <w:style w:type="character" w:styleId="a5">
    <w:name w:val="Strong"/>
    <w:basedOn w:val="a0"/>
    <w:uiPriority w:val="22"/>
    <w:qFormat/>
    <w:rsid w:val="00E21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2025-04-14T07:13:00Z</dcterms:created>
  <dcterms:modified xsi:type="dcterms:W3CDTF">2025-04-14T07:20:00Z</dcterms:modified>
</cp:coreProperties>
</file>