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7F" w:rsidRPr="00DC19FE" w:rsidRDefault="00DC19FE" w:rsidP="00F7727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A4B7F" w:rsidRPr="00DC19FE">
        <w:rPr>
          <w:rFonts w:ascii="Times New Roman" w:hAnsi="Times New Roman" w:cs="Times New Roman"/>
          <w:b/>
          <w:sz w:val="28"/>
          <w:szCs w:val="28"/>
        </w:rPr>
        <w:t>Правила мирного сосуществования</w:t>
      </w:r>
    </w:p>
    <w:p w:rsidR="00164216" w:rsidRPr="00651FA3" w:rsidRDefault="00A01F8E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147955</wp:posOffset>
            </wp:positionV>
            <wp:extent cx="2978785" cy="157353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ахарный диаб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4216" w:rsidRPr="00651FA3">
        <w:rPr>
          <w:rFonts w:ascii="Times New Roman" w:hAnsi="Times New Roman" w:cs="Times New Roman"/>
          <w:b/>
          <w:sz w:val="24"/>
          <w:szCs w:val="24"/>
        </w:rPr>
        <w:t>Сахарный диабет (СД</w:t>
      </w:r>
      <w:r w:rsidR="00164216" w:rsidRPr="00651FA3">
        <w:rPr>
          <w:rFonts w:ascii="Times New Roman" w:hAnsi="Times New Roman" w:cs="Times New Roman"/>
          <w:sz w:val="24"/>
          <w:szCs w:val="24"/>
        </w:rPr>
        <w:t>) занимает приори</w:t>
      </w:r>
      <w:r w:rsidR="000708CF" w:rsidRPr="00651FA3">
        <w:rPr>
          <w:rFonts w:ascii="Times New Roman" w:hAnsi="Times New Roman" w:cs="Times New Roman"/>
          <w:sz w:val="24"/>
          <w:szCs w:val="24"/>
        </w:rPr>
        <w:t xml:space="preserve">тетное место среди </w:t>
      </w:r>
      <w:r w:rsidR="00164216" w:rsidRPr="00651FA3">
        <w:rPr>
          <w:rFonts w:ascii="Times New Roman" w:hAnsi="Times New Roman" w:cs="Times New Roman"/>
          <w:sz w:val="24"/>
          <w:szCs w:val="24"/>
        </w:rPr>
        <w:t xml:space="preserve"> медико-социальных задач, </w:t>
      </w:r>
      <w:r w:rsidR="0042557F" w:rsidRPr="00651FA3">
        <w:rPr>
          <w:rFonts w:ascii="Times New Roman" w:hAnsi="Times New Roman" w:cs="Times New Roman"/>
          <w:sz w:val="24"/>
          <w:szCs w:val="24"/>
        </w:rPr>
        <w:t>стоящих перед здравоохранением.</w:t>
      </w:r>
    </w:p>
    <w:p w:rsidR="00B93C5A" w:rsidRPr="00651FA3" w:rsidRDefault="0042557F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Последние  годы</w:t>
      </w:r>
      <w:r w:rsidR="00164216" w:rsidRPr="00651FA3">
        <w:rPr>
          <w:rFonts w:ascii="Times New Roman" w:hAnsi="Times New Roman" w:cs="Times New Roman"/>
          <w:sz w:val="24"/>
          <w:szCs w:val="24"/>
        </w:rPr>
        <w:t xml:space="preserve"> в детской популяции нашей страны сохраняются высокие показатели первичной заболеваемости СД 1 типа со смещением пиков манифестации заболевания в более юный возраст. По данным </w:t>
      </w:r>
      <w:r w:rsidRPr="00651FA3">
        <w:rPr>
          <w:rFonts w:ascii="Times New Roman" w:hAnsi="Times New Roman" w:cs="Times New Roman"/>
          <w:sz w:val="24"/>
          <w:szCs w:val="24"/>
        </w:rPr>
        <w:t xml:space="preserve">статистики, </w:t>
      </w:r>
      <w:r w:rsidR="00164216" w:rsidRPr="00651FA3">
        <w:rPr>
          <w:rFonts w:ascii="Times New Roman" w:hAnsi="Times New Roman" w:cs="Times New Roman"/>
          <w:sz w:val="24"/>
          <w:szCs w:val="24"/>
        </w:rPr>
        <w:t xml:space="preserve"> более чем </w:t>
      </w:r>
      <w:r w:rsidR="00400BA2" w:rsidRPr="00651FA3">
        <w:rPr>
          <w:rFonts w:ascii="Times New Roman" w:hAnsi="Times New Roman" w:cs="Times New Roman"/>
          <w:sz w:val="24"/>
          <w:szCs w:val="24"/>
        </w:rPr>
        <w:t xml:space="preserve">в </w:t>
      </w:r>
      <w:r w:rsidR="00164216" w:rsidRPr="00651FA3">
        <w:rPr>
          <w:rFonts w:ascii="Times New Roman" w:hAnsi="Times New Roman" w:cs="Times New Roman"/>
          <w:sz w:val="24"/>
          <w:szCs w:val="24"/>
        </w:rPr>
        <w:t>половине случаев СД 1 типа был впервые диагностирован у детей в возрасте от 0 до 10 лет. Ежегодный прирост</w:t>
      </w:r>
      <w:r w:rsidR="001D2B25" w:rsidRPr="00651FA3">
        <w:rPr>
          <w:rFonts w:ascii="Times New Roman" w:hAnsi="Times New Roman" w:cs="Times New Roman"/>
          <w:sz w:val="24"/>
          <w:szCs w:val="24"/>
        </w:rPr>
        <w:t xml:space="preserve"> </w:t>
      </w:r>
      <w:r w:rsidR="00164216" w:rsidRPr="00651FA3">
        <w:rPr>
          <w:rFonts w:ascii="Times New Roman" w:hAnsi="Times New Roman" w:cs="Times New Roman"/>
          <w:sz w:val="24"/>
          <w:szCs w:val="24"/>
        </w:rPr>
        <w:t xml:space="preserve"> числа пациентов с </w:t>
      </w:r>
      <w:r w:rsidR="001D2B25" w:rsidRPr="00651FA3">
        <w:rPr>
          <w:rFonts w:ascii="Times New Roman" w:hAnsi="Times New Roman" w:cs="Times New Roman"/>
          <w:sz w:val="24"/>
          <w:szCs w:val="24"/>
        </w:rPr>
        <w:t xml:space="preserve">сахарным диабетом </w:t>
      </w:r>
      <w:r w:rsidR="00164216" w:rsidRPr="00651FA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005F2" w:rsidRPr="00651FA3">
        <w:rPr>
          <w:rFonts w:ascii="Times New Roman" w:hAnsi="Times New Roman" w:cs="Times New Roman"/>
          <w:sz w:val="24"/>
          <w:szCs w:val="24"/>
        </w:rPr>
        <w:t>8</w:t>
      </w:r>
      <w:r w:rsidR="00327B95" w:rsidRPr="00651FA3">
        <w:rPr>
          <w:rFonts w:ascii="Times New Roman" w:hAnsi="Times New Roman" w:cs="Times New Roman"/>
          <w:sz w:val="24"/>
          <w:szCs w:val="24"/>
        </w:rPr>
        <w:t xml:space="preserve"> - 10 процентов. </w:t>
      </w:r>
    </w:p>
    <w:p w:rsidR="00B93C5A" w:rsidRPr="00651FA3" w:rsidRDefault="00B93C5A" w:rsidP="00892DA8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1FA3">
        <w:rPr>
          <w:rFonts w:ascii="Times New Roman" w:hAnsi="Times New Roman" w:cs="Times New Roman"/>
          <w:b/>
          <w:sz w:val="24"/>
          <w:szCs w:val="24"/>
        </w:rPr>
        <w:t>Заболевания,</w:t>
      </w:r>
      <w:r w:rsidR="00100D1A">
        <w:rPr>
          <w:rFonts w:ascii="Times New Roman" w:hAnsi="Times New Roman" w:cs="Times New Roman"/>
          <w:b/>
          <w:sz w:val="24"/>
          <w:szCs w:val="24"/>
        </w:rPr>
        <w:t xml:space="preserve"> которые ходят </w:t>
      </w:r>
      <w:r w:rsidRPr="00651FA3">
        <w:rPr>
          <w:rFonts w:ascii="Times New Roman" w:hAnsi="Times New Roman" w:cs="Times New Roman"/>
          <w:b/>
          <w:sz w:val="24"/>
          <w:szCs w:val="24"/>
        </w:rPr>
        <w:t xml:space="preserve"> с диабетом?</w:t>
      </w:r>
    </w:p>
    <w:p w:rsidR="00B93C5A" w:rsidRPr="00651FA3" w:rsidRDefault="00B93C5A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b/>
          <w:sz w:val="24"/>
          <w:szCs w:val="24"/>
        </w:rPr>
        <w:t>Инфаркт и инсульт</w:t>
      </w:r>
      <w:r w:rsidR="003705F5">
        <w:rPr>
          <w:rFonts w:ascii="Times New Roman" w:hAnsi="Times New Roman" w:cs="Times New Roman"/>
          <w:sz w:val="24"/>
          <w:szCs w:val="24"/>
        </w:rPr>
        <w:t xml:space="preserve"> – </w:t>
      </w:r>
      <w:r w:rsidRPr="00651FA3">
        <w:rPr>
          <w:rFonts w:ascii="Times New Roman" w:hAnsi="Times New Roman" w:cs="Times New Roman"/>
          <w:sz w:val="24"/>
          <w:szCs w:val="24"/>
        </w:rPr>
        <w:t xml:space="preserve"> риск при диабете обоих типов в 2.5 раза выше. Заболевание вызывает нарушения  в мелких и крупных  сосудах, развивается атеросклероз, на стенках нарастают холе</w:t>
      </w:r>
      <w:r w:rsidR="003705F5">
        <w:rPr>
          <w:rFonts w:ascii="Times New Roman" w:hAnsi="Times New Roman" w:cs="Times New Roman"/>
          <w:sz w:val="24"/>
          <w:szCs w:val="24"/>
        </w:rPr>
        <w:t xml:space="preserve">стериновые бляшки, которые </w:t>
      </w:r>
      <w:r w:rsidRPr="00651FA3">
        <w:rPr>
          <w:rFonts w:ascii="Times New Roman" w:hAnsi="Times New Roman" w:cs="Times New Roman"/>
          <w:sz w:val="24"/>
          <w:szCs w:val="24"/>
        </w:rPr>
        <w:t xml:space="preserve"> превращаются в тромбы. </w:t>
      </w:r>
    </w:p>
    <w:p w:rsidR="00B93C5A" w:rsidRPr="00651FA3" w:rsidRDefault="00B93C5A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b/>
          <w:sz w:val="24"/>
          <w:szCs w:val="24"/>
        </w:rPr>
        <w:t>Инфекции</w:t>
      </w:r>
      <w:r w:rsidRPr="00651FA3">
        <w:rPr>
          <w:rFonts w:ascii="Times New Roman" w:hAnsi="Times New Roman" w:cs="Times New Roman"/>
          <w:sz w:val="24"/>
          <w:szCs w:val="24"/>
        </w:rPr>
        <w:t xml:space="preserve"> (риск смерти</w:t>
      </w:r>
      <w:r w:rsidR="00304C87" w:rsidRPr="00651FA3">
        <w:rPr>
          <w:rFonts w:ascii="Times New Roman" w:hAnsi="Times New Roman" w:cs="Times New Roman"/>
          <w:sz w:val="24"/>
          <w:szCs w:val="24"/>
        </w:rPr>
        <w:t xml:space="preserve"> от пневмонии более  чем в 1.5 раза выше, чем у других, </w:t>
      </w:r>
      <w:r w:rsidR="00757581">
        <w:rPr>
          <w:rFonts w:ascii="Times New Roman" w:hAnsi="Times New Roman" w:cs="Times New Roman"/>
          <w:sz w:val="24"/>
          <w:szCs w:val="24"/>
        </w:rPr>
        <w:t xml:space="preserve">инфекции </w:t>
      </w:r>
      <w:r w:rsidR="00304C87" w:rsidRPr="00651FA3">
        <w:rPr>
          <w:rFonts w:ascii="Times New Roman" w:hAnsi="Times New Roman" w:cs="Times New Roman"/>
          <w:sz w:val="24"/>
          <w:szCs w:val="24"/>
        </w:rPr>
        <w:t>мочеполовой системы, мягких тканей, дыхательных путей)</w:t>
      </w:r>
      <w:r w:rsidRPr="00651FA3">
        <w:rPr>
          <w:rFonts w:ascii="Times New Roman" w:hAnsi="Times New Roman" w:cs="Times New Roman"/>
          <w:sz w:val="24"/>
          <w:szCs w:val="24"/>
        </w:rPr>
        <w:t>, которые протекают молн</w:t>
      </w:r>
      <w:r w:rsidR="00304C87" w:rsidRPr="00651FA3">
        <w:rPr>
          <w:rFonts w:ascii="Times New Roman" w:hAnsi="Times New Roman" w:cs="Times New Roman"/>
          <w:sz w:val="24"/>
          <w:szCs w:val="24"/>
        </w:rPr>
        <w:t>и</w:t>
      </w:r>
      <w:r w:rsidRPr="00651FA3">
        <w:rPr>
          <w:rFonts w:ascii="Times New Roman" w:hAnsi="Times New Roman" w:cs="Times New Roman"/>
          <w:sz w:val="24"/>
          <w:szCs w:val="24"/>
        </w:rPr>
        <w:t>еносно</w:t>
      </w:r>
      <w:r w:rsidR="00B91EB6" w:rsidRPr="00651FA3">
        <w:rPr>
          <w:rFonts w:ascii="Times New Roman" w:hAnsi="Times New Roman" w:cs="Times New Roman"/>
          <w:sz w:val="24"/>
          <w:szCs w:val="24"/>
        </w:rPr>
        <w:t>.</w:t>
      </w:r>
    </w:p>
    <w:p w:rsidR="00B91EB6" w:rsidRPr="00651FA3" w:rsidRDefault="00B91EB6" w:rsidP="00892DA8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1FA3">
        <w:rPr>
          <w:rFonts w:ascii="Times New Roman" w:hAnsi="Times New Roman" w:cs="Times New Roman"/>
          <w:b/>
          <w:sz w:val="24"/>
          <w:szCs w:val="24"/>
        </w:rPr>
        <w:t>Болезни почек – диабетическая нефропатия.</w:t>
      </w:r>
    </w:p>
    <w:p w:rsidR="001D2B25" w:rsidRPr="00651FA3" w:rsidRDefault="00164216" w:rsidP="00651FA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51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FA3">
        <w:rPr>
          <w:rFonts w:ascii="Times New Roman" w:hAnsi="Times New Roman" w:cs="Times New Roman"/>
          <w:sz w:val="24"/>
          <w:szCs w:val="24"/>
        </w:rPr>
        <w:t xml:space="preserve">Организация оказания медицинской помощи пациентам с СД является важным приоритетом демографической политики нашей страны. </w:t>
      </w:r>
    </w:p>
    <w:p w:rsidR="001D2B25" w:rsidRPr="00651FA3" w:rsidRDefault="00164216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C9754E">
        <w:rPr>
          <w:rFonts w:ascii="Times New Roman" w:hAnsi="Times New Roman" w:cs="Times New Roman"/>
          <w:b/>
          <w:sz w:val="24"/>
          <w:szCs w:val="24"/>
        </w:rPr>
        <w:t>Один из основных методов лечения СД - это инсулинотерапия</w:t>
      </w:r>
      <w:r w:rsidRPr="00651FA3">
        <w:rPr>
          <w:rFonts w:ascii="Times New Roman" w:hAnsi="Times New Roman" w:cs="Times New Roman"/>
          <w:sz w:val="24"/>
          <w:szCs w:val="24"/>
        </w:rPr>
        <w:t>. В республике назначение и льготное обеспечение лекарственными средствами инсулина четко регламентировано. Все нуждающиеся имеют право на бесплатное обеспечение лекарственными средствами инсулина, ко</w:t>
      </w:r>
      <w:r w:rsidR="00757581">
        <w:rPr>
          <w:rFonts w:ascii="Times New Roman" w:hAnsi="Times New Roman" w:cs="Times New Roman"/>
          <w:sz w:val="24"/>
          <w:szCs w:val="24"/>
        </w:rPr>
        <w:t xml:space="preserve">торые закупаются </w:t>
      </w:r>
      <w:r w:rsidRPr="00651FA3">
        <w:rPr>
          <w:rFonts w:ascii="Times New Roman" w:hAnsi="Times New Roman" w:cs="Times New Roman"/>
          <w:sz w:val="24"/>
          <w:szCs w:val="24"/>
        </w:rPr>
        <w:t xml:space="preserve"> централизованно за средства </w:t>
      </w:r>
      <w:r w:rsidR="00757581">
        <w:rPr>
          <w:rFonts w:ascii="Times New Roman" w:hAnsi="Times New Roman" w:cs="Times New Roman"/>
          <w:sz w:val="24"/>
          <w:szCs w:val="24"/>
        </w:rPr>
        <w:t xml:space="preserve"> </w:t>
      </w:r>
      <w:r w:rsidRPr="00651FA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1D2B25" w:rsidRPr="00651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216" w:rsidRPr="00651FA3" w:rsidRDefault="001D2B25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О</w:t>
      </w:r>
      <w:r w:rsidR="00164216" w:rsidRPr="00651FA3">
        <w:rPr>
          <w:rFonts w:ascii="Times New Roman" w:hAnsi="Times New Roman" w:cs="Times New Roman"/>
          <w:sz w:val="24"/>
          <w:szCs w:val="24"/>
        </w:rPr>
        <w:t>сновные функции по обеспечению медицинской помощи пациентам с СД распределены между врачами-эндокринологами, врачам</w:t>
      </w:r>
      <w:proofErr w:type="gramStart"/>
      <w:r w:rsidR="00164216" w:rsidRPr="00651FA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64216" w:rsidRPr="00651FA3">
        <w:rPr>
          <w:rFonts w:ascii="Times New Roman" w:hAnsi="Times New Roman" w:cs="Times New Roman"/>
          <w:sz w:val="24"/>
          <w:szCs w:val="24"/>
        </w:rPr>
        <w:t xml:space="preserve"> терапевтами </w:t>
      </w:r>
      <w:r w:rsidR="00C841B6">
        <w:rPr>
          <w:rFonts w:ascii="Times New Roman" w:hAnsi="Times New Roman" w:cs="Times New Roman"/>
          <w:sz w:val="24"/>
          <w:szCs w:val="24"/>
        </w:rPr>
        <w:t xml:space="preserve"> </w:t>
      </w:r>
      <w:r w:rsidR="00164216" w:rsidRPr="00651FA3">
        <w:rPr>
          <w:rFonts w:ascii="Times New Roman" w:hAnsi="Times New Roman" w:cs="Times New Roman"/>
          <w:sz w:val="24"/>
          <w:szCs w:val="24"/>
        </w:rPr>
        <w:t>участковыми (врачами общей практики), врачами-педиатрами и медицинскими сестрами.</w:t>
      </w:r>
    </w:p>
    <w:p w:rsidR="005E7BF5" w:rsidRPr="00651FA3" w:rsidRDefault="005E7BF5" w:rsidP="00892DA8">
      <w:pPr>
        <w:pStyle w:val="a9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 риска:</w:t>
      </w:r>
    </w:p>
    <w:p w:rsidR="005E7BF5" w:rsidRPr="00651FA3" w:rsidRDefault="004005F2" w:rsidP="00651FA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ожирение (в том числе, когда объем талии у мужчины составляет более 94 сантиметров, у женщины – более 80 сантиметров);</w:t>
      </w:r>
    </w:p>
    <w:p w:rsidR="005E7BF5" w:rsidRPr="00651FA3" w:rsidRDefault="004005F2" w:rsidP="00651FA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старше 45-50 лет;</w:t>
      </w:r>
    </w:p>
    <w:p w:rsidR="005E7BF5" w:rsidRPr="00651FA3" w:rsidRDefault="004005F2" w:rsidP="00651FA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(ограничение двигательной активности), под которой следует понимать менее 30 минут физической активности в день;</w:t>
      </w:r>
    </w:p>
    <w:p w:rsidR="005E7BF5" w:rsidRPr="00651FA3" w:rsidRDefault="004005F2" w:rsidP="00651FA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потребление овощей и фруктов;</w:t>
      </w:r>
    </w:p>
    <w:p w:rsidR="005E7BF5" w:rsidRPr="00651FA3" w:rsidRDefault="004005F2" w:rsidP="00651FA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артериальная гипертензия (повышенное давление);</w:t>
      </w:r>
    </w:p>
    <w:p w:rsidR="005E7BF5" w:rsidRPr="00651FA3" w:rsidRDefault="004005F2" w:rsidP="00651FA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наследственность (если у родителей, бабушек, дедушек, тетей, дядей </w:t>
      </w:r>
      <w:r w:rsidR="0086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BF5" w:rsidRPr="0065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сахарный диабет).</w:t>
      </w:r>
    </w:p>
    <w:p w:rsidR="004005F2" w:rsidRPr="00651FA3" w:rsidRDefault="005E7BF5" w:rsidP="00892DA8">
      <w:pPr>
        <w:pStyle w:val="a9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</w:pPr>
      <w:r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Симптомы диабета у детей врачи обычно принимают за проявления других болезней. </w:t>
      </w:r>
    </w:p>
    <w:p w:rsidR="004005F2" w:rsidRPr="00860B04" w:rsidRDefault="005E7BF5" w:rsidP="00892DA8">
      <w:pPr>
        <w:pStyle w:val="a9"/>
        <w:ind w:firstLine="708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6E6E6"/>
          <w:lang w:eastAsia="ru-RU"/>
        </w:rPr>
      </w:pPr>
      <w:r w:rsidRPr="00860B04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6E6E6"/>
          <w:lang w:eastAsia="ru-RU"/>
        </w:rPr>
        <w:t xml:space="preserve">Симптомы диабета 1 типа — острые, болезнь начинается внезапно. </w:t>
      </w:r>
    </w:p>
    <w:p w:rsidR="00764C34" w:rsidRPr="00651FA3" w:rsidRDefault="005E7BF5" w:rsidP="00892DA8">
      <w:pPr>
        <w:pStyle w:val="a9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</w:pPr>
      <w:r w:rsidRPr="00860B04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6E6E6"/>
          <w:lang w:eastAsia="ru-RU"/>
        </w:rPr>
        <w:t>При диабете 2 типа состояние здоровья ухудшается постепенно</w:t>
      </w:r>
      <w:r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. </w:t>
      </w:r>
      <w:r w:rsidR="00764C34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</w:t>
      </w:r>
    </w:p>
    <w:p w:rsidR="00764C34" w:rsidRPr="00651FA3" w:rsidRDefault="005E7BF5" w:rsidP="00651FA3">
      <w:pPr>
        <w:pStyle w:val="a9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</w:pPr>
      <w:r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При диабете в организме человека не хватает инсулина, либо он действует не эффективно. Кожа чешется, частые грибковые</w:t>
      </w:r>
      <w:r w:rsidR="00764C34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инфекции, молочница,</w:t>
      </w:r>
      <w:r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содержание глюкозы повыше</w:t>
      </w:r>
      <w:r w:rsidR="00764C34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но</w:t>
      </w:r>
      <w:r w:rsidR="004005F2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,</w:t>
      </w:r>
      <w:r w:rsidR="00764C34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</w:t>
      </w:r>
      <w:r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раны плохо заживают</w:t>
      </w:r>
      <w:r w:rsidR="00764C34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.</w:t>
      </w:r>
    </w:p>
    <w:p w:rsidR="005E7BF5" w:rsidRPr="00651FA3" w:rsidRDefault="00764C34" w:rsidP="00892DA8">
      <w:pPr>
        <w:pStyle w:val="a9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</w:pPr>
      <w:r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Вылечить диабет в настоящее время  полностью </w:t>
      </w:r>
      <w:r w:rsidR="001D26B1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невозможно, но взять его </w:t>
      </w:r>
      <w:r w:rsidR="005E7BF5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под контроль и жить нормально — вполне </w:t>
      </w:r>
      <w:r w:rsidR="00BC0E95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 xml:space="preserve"> </w:t>
      </w:r>
      <w:r w:rsidR="005E7BF5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реально</w:t>
      </w:r>
      <w:r w:rsidR="005B6AA5" w:rsidRPr="00651F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6E6E6"/>
          <w:lang w:eastAsia="ru-RU"/>
        </w:rPr>
        <w:t>.</w:t>
      </w:r>
    </w:p>
    <w:p w:rsidR="005E7BF5" w:rsidRPr="00651FA3" w:rsidRDefault="005E7BF5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При  сахарном диабете  питание больного играет большую роль</w:t>
      </w:r>
      <w:proofErr w:type="gramStart"/>
      <w:r w:rsidRPr="00651FA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516C9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 </w:t>
      </w:r>
      <w:r w:rsidR="00892DA8">
        <w:rPr>
          <w:rFonts w:ascii="Times New Roman" w:hAnsi="Times New Roman" w:cs="Times New Roman"/>
          <w:sz w:val="24"/>
          <w:szCs w:val="24"/>
        </w:rPr>
        <w:tab/>
      </w:r>
      <w:r w:rsidRPr="00651FA3">
        <w:rPr>
          <w:rFonts w:ascii="Times New Roman" w:hAnsi="Times New Roman" w:cs="Times New Roman"/>
          <w:sz w:val="24"/>
          <w:szCs w:val="24"/>
        </w:rPr>
        <w:t>Большая часть углеводсодержащих продуктов должна приходиться на первую половину дня.</w:t>
      </w:r>
      <w:r w:rsidR="00847CA7" w:rsidRPr="00651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BF5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 xml:space="preserve">Для больных диабетом с избыточным весом, чтобы усилить чувство насыщения, нужно включать в диету такие овощи, как свежая и квашеная капуста, салат, шпинат, зелёный </w:t>
      </w:r>
      <w:r w:rsidR="005B6AA5" w:rsidRPr="00651FA3">
        <w:rPr>
          <w:rFonts w:ascii="Times New Roman" w:hAnsi="Times New Roman" w:cs="Times New Roman"/>
          <w:sz w:val="24"/>
          <w:szCs w:val="24"/>
        </w:rPr>
        <w:t xml:space="preserve"> </w:t>
      </w:r>
      <w:r w:rsidRPr="00651FA3">
        <w:rPr>
          <w:rFonts w:ascii="Times New Roman" w:hAnsi="Times New Roman" w:cs="Times New Roman"/>
          <w:sz w:val="24"/>
          <w:szCs w:val="24"/>
        </w:rPr>
        <w:t>горошек, огурцы, помидоры. Для улучшения функции</w:t>
      </w:r>
      <w:r w:rsidRPr="00651FA3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hyperlink r:id="rId7" w:history="1">
        <w:r w:rsidRPr="00651FA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печени</w:t>
        </w:r>
      </w:hyperlink>
      <w:r w:rsidR="00F76982" w:rsidRPr="00651FA3">
        <w:rPr>
          <w:rFonts w:ascii="Times New Roman" w:hAnsi="Times New Roman" w:cs="Times New Roman"/>
          <w:sz w:val="24"/>
          <w:szCs w:val="24"/>
        </w:rPr>
        <w:t xml:space="preserve"> (</w:t>
      </w:r>
      <w:r w:rsidRPr="00651FA3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5A27EC">
        <w:rPr>
          <w:rFonts w:ascii="Times New Roman" w:hAnsi="Times New Roman" w:cs="Times New Roman"/>
          <w:sz w:val="24"/>
          <w:szCs w:val="24"/>
        </w:rPr>
        <w:t>значительно страдает)</w:t>
      </w:r>
      <w:r w:rsidRPr="00651FA3">
        <w:rPr>
          <w:rFonts w:ascii="Times New Roman" w:hAnsi="Times New Roman" w:cs="Times New Roman"/>
          <w:sz w:val="24"/>
          <w:szCs w:val="24"/>
        </w:rPr>
        <w:t xml:space="preserve">, нужно вводить в диету продукты, содержащие </w:t>
      </w:r>
      <w:r w:rsidR="005B6AA5" w:rsidRPr="0065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FA3">
        <w:rPr>
          <w:rFonts w:ascii="Times New Roman" w:hAnsi="Times New Roman" w:cs="Times New Roman"/>
          <w:sz w:val="24"/>
          <w:szCs w:val="24"/>
        </w:rPr>
        <w:t>липотропные</w:t>
      </w:r>
      <w:proofErr w:type="spellEnd"/>
      <w:r w:rsidRPr="00651FA3">
        <w:rPr>
          <w:rFonts w:ascii="Times New Roman" w:hAnsi="Times New Roman" w:cs="Times New Roman"/>
          <w:sz w:val="24"/>
          <w:szCs w:val="24"/>
        </w:rPr>
        <w:t xml:space="preserve"> </w:t>
      </w:r>
      <w:r w:rsidR="00F76982" w:rsidRPr="00651FA3">
        <w:rPr>
          <w:rFonts w:ascii="Times New Roman" w:hAnsi="Times New Roman" w:cs="Times New Roman"/>
          <w:sz w:val="24"/>
          <w:szCs w:val="24"/>
        </w:rPr>
        <w:t xml:space="preserve"> </w:t>
      </w:r>
      <w:r w:rsidRPr="00651FA3">
        <w:rPr>
          <w:rFonts w:ascii="Times New Roman" w:hAnsi="Times New Roman" w:cs="Times New Roman"/>
          <w:sz w:val="24"/>
          <w:szCs w:val="24"/>
        </w:rPr>
        <w:t>факторы (творог, соя, овсянка и др</w:t>
      </w:r>
      <w:r w:rsidR="005A27EC">
        <w:rPr>
          <w:rFonts w:ascii="Times New Roman" w:hAnsi="Times New Roman" w:cs="Times New Roman"/>
          <w:sz w:val="24"/>
          <w:szCs w:val="24"/>
        </w:rPr>
        <w:t xml:space="preserve">.), а также ограничивать </w:t>
      </w:r>
      <w:r w:rsidRPr="00651FA3">
        <w:rPr>
          <w:rFonts w:ascii="Times New Roman" w:hAnsi="Times New Roman" w:cs="Times New Roman"/>
          <w:sz w:val="24"/>
          <w:szCs w:val="24"/>
        </w:rPr>
        <w:t xml:space="preserve"> мясные, рыбные бульоны и жареные блюда.</w:t>
      </w:r>
    </w:p>
    <w:p w:rsidR="005E7BF5" w:rsidRPr="00651FA3" w:rsidRDefault="005E7BF5" w:rsidP="00892DA8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b/>
          <w:bCs/>
          <w:sz w:val="24"/>
          <w:szCs w:val="24"/>
        </w:rPr>
        <w:t>В диету разрешается включать: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Хлеб и хлебобулочные изделия — преимущественно черный хлеб (200-350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граммов в день).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Супы на овощном отваре, на слабом мясном и рыбном бульоне с небольшим количеством овощей (1-2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раза в неделю).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Блюда из мяса и птицы (говядина, телятина, нежирная свинина, индейка, кролик в отварном или заливном виде).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Блюда из рыбы, преимущественно нежирной (судак, треска, щука, навага, сазан и др. в отварном или заливном виде).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Блюда и гарниры из овощей (лиственная зелень, капуста (белокочанная, цветная), салат, брюква, редис, огурцы, кабачки, картофель, свекла, морковь) в вареном, сыром и печеном виде.</w:t>
      </w:r>
      <w:proofErr w:type="gramEnd"/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Блюда и гарниры из </w:t>
      </w:r>
      <w:hyperlink r:id="rId8" w:history="1">
        <w:r w:rsidR="005E7BF5" w:rsidRPr="00651FA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круп</w:t>
        </w:r>
      </w:hyperlink>
      <w:r w:rsidR="005E7BF5" w:rsidRPr="00651FA3">
        <w:rPr>
          <w:rFonts w:ascii="Times New Roman" w:hAnsi="Times New Roman" w:cs="Times New Roman"/>
          <w:sz w:val="24"/>
          <w:szCs w:val="24"/>
        </w:rPr>
        <w:t>, бобовых, макаронных изделий (в ограниченном количестве, изредка, уменьшая при этом количество хлеба в рационе).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Блюда из яиц (не более 2 штук в день в виде омлета или всмятку, а также для добавления в другие блюда).</w:t>
      </w:r>
    </w:p>
    <w:p w:rsidR="00FD26F2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Кислые и кисло-сладкие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 xml:space="preserve">сорта фруктов и ягод (яблоки антоновские, лимоны, апельсины, красная смородина, клюква и другие) до 200 граммов в день в сыром виде, в виде компотов на ксилите или сорбите. </w:t>
      </w:r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6F2" w:rsidRPr="00651FA3">
        <w:rPr>
          <w:rFonts w:ascii="Times New Roman" w:hAnsi="Times New Roman" w:cs="Times New Roman"/>
          <w:sz w:val="24"/>
          <w:szCs w:val="24"/>
        </w:rPr>
        <w:t>Молоко,</w:t>
      </w:r>
      <w:r w:rsidR="005E7BF5" w:rsidRPr="00651FA3">
        <w:rPr>
          <w:rFonts w:ascii="Times New Roman" w:hAnsi="Times New Roman" w:cs="Times New Roman"/>
          <w:sz w:val="24"/>
          <w:szCs w:val="24"/>
        </w:rPr>
        <w:t xml:space="preserve"> кефир, простокваша (всего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1-2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стакана в день), творог (50-200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граммов в день) в натуральном виде или в виде творожников, сырников и пудингов.</w:t>
      </w:r>
    </w:p>
    <w:p w:rsidR="00FD26F2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Чай с молоком, кофе некрепкий, томатный сок,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фруктово-ягодные</w:t>
      </w:r>
      <w:r w:rsidR="005E7BF5" w:rsidRPr="00651F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7BF5" w:rsidRPr="00651FA3">
        <w:rPr>
          <w:rFonts w:ascii="Times New Roman" w:hAnsi="Times New Roman" w:cs="Times New Roman"/>
          <w:sz w:val="24"/>
          <w:szCs w:val="24"/>
        </w:rPr>
        <w:t>соки</w:t>
      </w:r>
      <w:proofErr w:type="gramStart"/>
      <w:r w:rsidR="005E7BF5" w:rsidRPr="00651FA3">
        <w:rPr>
          <w:rFonts w:ascii="Times New Roman" w:hAnsi="Times New Roman" w:cs="Times New Roman"/>
          <w:sz w:val="24"/>
          <w:szCs w:val="24"/>
        </w:rPr>
        <w:t xml:space="preserve"> </w:t>
      </w:r>
      <w:r w:rsidR="00FD26F2" w:rsidRPr="00651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7BF5" w:rsidRPr="00651FA3" w:rsidRDefault="00892DA8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BF5" w:rsidRPr="00651FA3">
        <w:rPr>
          <w:rFonts w:ascii="Times New Roman" w:hAnsi="Times New Roman" w:cs="Times New Roman"/>
          <w:sz w:val="24"/>
          <w:szCs w:val="24"/>
        </w:rPr>
        <w:t>Сливочное масло, растительное масло (всего 40 граммов в день в свободном виде и для приготовления пищи).</w:t>
      </w:r>
    </w:p>
    <w:p w:rsidR="005E7BF5" w:rsidRPr="00651FA3" w:rsidRDefault="005E7BF5" w:rsidP="00C1635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51FA3">
        <w:rPr>
          <w:rStyle w:val="a6"/>
          <w:rFonts w:ascii="Times New Roman" w:hAnsi="Times New Roman" w:cs="Times New Roman"/>
          <w:sz w:val="24"/>
          <w:szCs w:val="24"/>
        </w:rPr>
        <w:t>Противопоказаны: </w:t>
      </w:r>
    </w:p>
    <w:p w:rsidR="005E7BF5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651FA3">
        <w:rPr>
          <w:rFonts w:ascii="Times New Roman" w:hAnsi="Times New Roman" w:cs="Times New Roman"/>
          <w:sz w:val="24"/>
          <w:szCs w:val="24"/>
        </w:rPr>
        <w:t>конфеты, шоколад, кондитерские изделия, сдобу, варенье, мёд, мороженое и другие сладости;</w:t>
      </w:r>
      <w:proofErr w:type="gramEnd"/>
    </w:p>
    <w:p w:rsidR="005E7BF5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острые, пряные, солёные и копчёные закус</w:t>
      </w:r>
      <w:r w:rsidR="00FD26F2" w:rsidRPr="00651FA3">
        <w:rPr>
          <w:rFonts w:ascii="Times New Roman" w:hAnsi="Times New Roman" w:cs="Times New Roman"/>
          <w:sz w:val="24"/>
          <w:szCs w:val="24"/>
        </w:rPr>
        <w:t>ки</w:t>
      </w:r>
      <w:r w:rsidRPr="00651FA3">
        <w:rPr>
          <w:rFonts w:ascii="Times New Roman" w:hAnsi="Times New Roman" w:cs="Times New Roman"/>
          <w:sz w:val="24"/>
          <w:szCs w:val="24"/>
        </w:rPr>
        <w:t>;</w:t>
      </w:r>
    </w:p>
    <w:p w:rsidR="005E7BF5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перец, горчицу;</w:t>
      </w:r>
    </w:p>
    <w:p w:rsidR="005E7BF5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алкогольные напитки;</w:t>
      </w:r>
    </w:p>
    <w:p w:rsidR="005E7BF5" w:rsidRPr="00651FA3" w:rsidRDefault="005E7BF5" w:rsidP="00651FA3">
      <w:pPr>
        <w:pStyle w:val="a9"/>
        <w:rPr>
          <w:rFonts w:ascii="Times New Roman" w:hAnsi="Times New Roman" w:cs="Times New Roman"/>
          <w:sz w:val="24"/>
          <w:szCs w:val="24"/>
        </w:rPr>
      </w:pPr>
      <w:r w:rsidRPr="00651FA3">
        <w:rPr>
          <w:rFonts w:ascii="Times New Roman" w:hAnsi="Times New Roman" w:cs="Times New Roman"/>
          <w:sz w:val="24"/>
          <w:szCs w:val="24"/>
        </w:rPr>
        <w:t>виноград, бананы, изюм;</w:t>
      </w:r>
    </w:p>
    <w:p w:rsidR="00370391" w:rsidRPr="00651FA3" w:rsidRDefault="002863C0" w:rsidP="008E444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E4446">
        <w:rPr>
          <w:rFonts w:ascii="Times New Roman" w:hAnsi="Times New Roman" w:cs="Times New Roman"/>
          <w:b/>
          <w:sz w:val="24"/>
          <w:szCs w:val="24"/>
        </w:rPr>
        <w:t>Помните, если с диабетом научиться жить, то и выживать не придётся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70391" w:rsidRPr="00651FA3" w:rsidSect="00F332A8">
      <w:pgSz w:w="11906" w:h="16838"/>
      <w:pgMar w:top="720" w:right="720" w:bottom="720" w:left="72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970"/>
    <w:multiLevelType w:val="multilevel"/>
    <w:tmpl w:val="D30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F61"/>
    <w:multiLevelType w:val="multilevel"/>
    <w:tmpl w:val="E68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56A90"/>
    <w:multiLevelType w:val="multilevel"/>
    <w:tmpl w:val="AE3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D525C"/>
    <w:multiLevelType w:val="multilevel"/>
    <w:tmpl w:val="C83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216"/>
    <w:rsid w:val="000708CF"/>
    <w:rsid w:val="00094E0D"/>
    <w:rsid w:val="000C1EA0"/>
    <w:rsid w:val="00100D1A"/>
    <w:rsid w:val="00164216"/>
    <w:rsid w:val="001D26B1"/>
    <w:rsid w:val="001D2B25"/>
    <w:rsid w:val="002516C9"/>
    <w:rsid w:val="002863C0"/>
    <w:rsid w:val="00304C87"/>
    <w:rsid w:val="00327B95"/>
    <w:rsid w:val="00370391"/>
    <w:rsid w:val="003705F5"/>
    <w:rsid w:val="003B0EA5"/>
    <w:rsid w:val="003D5A22"/>
    <w:rsid w:val="004005F2"/>
    <w:rsid w:val="00400BA2"/>
    <w:rsid w:val="0042557F"/>
    <w:rsid w:val="005A27EC"/>
    <w:rsid w:val="005A4B7F"/>
    <w:rsid w:val="005B6AA5"/>
    <w:rsid w:val="005B7336"/>
    <w:rsid w:val="005E7BF5"/>
    <w:rsid w:val="005F47F2"/>
    <w:rsid w:val="00651FA3"/>
    <w:rsid w:val="00696137"/>
    <w:rsid w:val="00757581"/>
    <w:rsid w:val="00764C34"/>
    <w:rsid w:val="00812230"/>
    <w:rsid w:val="008245B3"/>
    <w:rsid w:val="00847CA7"/>
    <w:rsid w:val="00860B04"/>
    <w:rsid w:val="00892DA8"/>
    <w:rsid w:val="008E4446"/>
    <w:rsid w:val="00A01F8E"/>
    <w:rsid w:val="00A97673"/>
    <w:rsid w:val="00AC5C19"/>
    <w:rsid w:val="00B91EB6"/>
    <w:rsid w:val="00B93C5A"/>
    <w:rsid w:val="00BC0E95"/>
    <w:rsid w:val="00C1635B"/>
    <w:rsid w:val="00C60985"/>
    <w:rsid w:val="00C667BA"/>
    <w:rsid w:val="00C841B6"/>
    <w:rsid w:val="00C9754E"/>
    <w:rsid w:val="00DC19FE"/>
    <w:rsid w:val="00F332A8"/>
    <w:rsid w:val="00F62DD1"/>
    <w:rsid w:val="00F76982"/>
    <w:rsid w:val="00F77270"/>
    <w:rsid w:val="00FD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16"/>
  </w:style>
  <w:style w:type="paragraph" w:styleId="1">
    <w:name w:val="heading 1"/>
    <w:basedOn w:val="a"/>
    <w:link w:val="10"/>
    <w:uiPriority w:val="9"/>
    <w:qFormat/>
    <w:rsid w:val="005E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E7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1642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164216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E7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7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5E7B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E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BF5"/>
  </w:style>
  <w:style w:type="character" w:styleId="a6">
    <w:name w:val="Strong"/>
    <w:basedOn w:val="a0"/>
    <w:uiPriority w:val="22"/>
    <w:qFormat/>
    <w:rsid w:val="005E7B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77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otolaryngology/pharyngit/3/" TargetMode="External"/><Relationship Id="rId3" Type="http://schemas.openxmlformats.org/officeDocument/2006/relationships/styles" Target="styles.xml"/><Relationship Id="rId7" Type="http://schemas.openxmlformats.org/officeDocument/2006/relationships/hyperlink" Target="http://medportal.ru/terms/113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A58C-C68F-41D5-B931-F0294635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2023-05-22T05:20:00Z</dcterms:created>
  <dcterms:modified xsi:type="dcterms:W3CDTF">2023-05-22T07:22:00Z</dcterms:modified>
</cp:coreProperties>
</file>