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6AD" w:rsidRDefault="00F776AD" w:rsidP="00110F43">
      <w:pPr>
        <w:shd w:val="clear" w:color="auto" w:fill="FFFFFF"/>
        <w:ind w:right="-30"/>
        <w:jc w:val="center"/>
        <w:textAlignment w:val="baseline"/>
        <w:outlineLvl w:val="2"/>
        <w:rPr>
          <w:rFonts w:eastAsia="Times New Roman" w:cs="Times New Roman"/>
          <w:b/>
          <w:bCs/>
          <w:i/>
          <w:sz w:val="28"/>
          <w:szCs w:val="28"/>
        </w:rPr>
      </w:pPr>
      <w:r>
        <w:rPr>
          <w:rFonts w:eastAsia="Times New Roman" w:cs="Times New Roman"/>
          <w:b/>
          <w:bCs/>
          <w:i/>
          <w:sz w:val="28"/>
          <w:szCs w:val="28"/>
        </w:rPr>
        <w:t>ПРЕСС-РЕЛИЗ</w:t>
      </w:r>
    </w:p>
    <w:p w:rsidR="00F776AD" w:rsidRDefault="0074214D" w:rsidP="009D5B75">
      <w:pPr>
        <w:shd w:val="clear" w:color="auto" w:fill="FFFFFF"/>
        <w:ind w:right="351"/>
        <w:jc w:val="center"/>
        <w:textAlignment w:val="baseline"/>
        <w:outlineLvl w:val="2"/>
        <w:rPr>
          <w:rFonts w:eastAsia="Times New Roman" w:cs="Times New Roman"/>
          <w:b/>
          <w:bCs/>
          <w:i/>
          <w:sz w:val="28"/>
          <w:szCs w:val="28"/>
        </w:rPr>
      </w:pPr>
      <w:r>
        <w:rPr>
          <w:rFonts w:eastAsia="Times New Roman" w:cs="Times New Roman"/>
          <w:b/>
          <w:bCs/>
          <w:i/>
          <w:sz w:val="28"/>
          <w:szCs w:val="28"/>
        </w:rPr>
        <w:t>17.02-26.02.2025</w:t>
      </w:r>
      <w:r w:rsidR="00F776AD">
        <w:rPr>
          <w:rFonts w:eastAsia="Times New Roman" w:cs="Times New Roman"/>
          <w:b/>
          <w:bCs/>
          <w:i/>
          <w:sz w:val="28"/>
          <w:szCs w:val="28"/>
        </w:rPr>
        <w:t xml:space="preserve"> Декадник профилактики ИППП</w:t>
      </w:r>
    </w:p>
    <w:p w:rsidR="00F776AD" w:rsidRDefault="00F776AD" w:rsidP="009D5B75">
      <w:pPr>
        <w:shd w:val="clear" w:color="auto" w:fill="FFFFFF"/>
        <w:ind w:right="351"/>
        <w:jc w:val="center"/>
        <w:textAlignment w:val="baseline"/>
        <w:outlineLvl w:val="2"/>
        <w:rPr>
          <w:rFonts w:eastAsia="Times New Roman" w:cs="Times New Roman"/>
          <w:b/>
          <w:bCs/>
          <w:i/>
          <w:sz w:val="28"/>
          <w:szCs w:val="28"/>
        </w:rPr>
      </w:pPr>
      <w:r>
        <w:rPr>
          <w:rFonts w:eastAsia="Times New Roman" w:cs="Times New Roman"/>
          <w:b/>
          <w:bCs/>
          <w:i/>
          <w:sz w:val="28"/>
          <w:szCs w:val="28"/>
        </w:rPr>
        <w:t>(инфекций передающихся половым путем)</w:t>
      </w:r>
    </w:p>
    <w:p w:rsidR="00F776AD" w:rsidRDefault="00F776AD" w:rsidP="009D5B75">
      <w:pPr>
        <w:shd w:val="clear" w:color="auto" w:fill="FFFFFF"/>
        <w:ind w:right="351"/>
        <w:jc w:val="center"/>
        <w:textAlignment w:val="baseline"/>
        <w:outlineLvl w:val="2"/>
        <w:rPr>
          <w:rFonts w:eastAsia="Times New Roman" w:cs="Times New Roman"/>
          <w:b/>
          <w:bCs/>
          <w:i/>
          <w:sz w:val="28"/>
          <w:szCs w:val="28"/>
        </w:rPr>
      </w:pPr>
    </w:p>
    <w:p w:rsidR="00A26DAE" w:rsidRPr="00A26DAE" w:rsidRDefault="00A26DAE" w:rsidP="009D5B75">
      <w:pPr>
        <w:shd w:val="clear" w:color="auto" w:fill="FFFFFF"/>
        <w:ind w:right="351"/>
        <w:jc w:val="center"/>
        <w:textAlignment w:val="baseline"/>
        <w:outlineLvl w:val="2"/>
        <w:rPr>
          <w:rFonts w:eastAsia="Times New Roman" w:cs="Times New Roman"/>
          <w:b/>
          <w:bCs/>
          <w:i/>
          <w:sz w:val="28"/>
          <w:szCs w:val="28"/>
        </w:rPr>
      </w:pPr>
      <w:r w:rsidRPr="00A26DAE">
        <w:rPr>
          <w:rFonts w:eastAsia="Times New Roman" w:cs="Times New Roman"/>
          <w:b/>
          <w:bCs/>
          <w:i/>
          <w:sz w:val="28"/>
          <w:szCs w:val="28"/>
        </w:rPr>
        <w:t>Актуальность проблемы</w:t>
      </w:r>
    </w:p>
    <w:p w:rsidR="00A26DAE" w:rsidRPr="00313137" w:rsidRDefault="00A26DAE" w:rsidP="009D5B75">
      <w:pPr>
        <w:shd w:val="clear" w:color="auto" w:fill="FFFFFF"/>
        <w:ind w:right="351"/>
        <w:jc w:val="center"/>
        <w:textAlignment w:val="baseline"/>
        <w:outlineLvl w:val="2"/>
        <w:rPr>
          <w:rFonts w:eastAsia="Times New Roman" w:cs="Times New Roman"/>
          <w:b/>
          <w:bCs/>
          <w:sz w:val="28"/>
          <w:szCs w:val="28"/>
        </w:rPr>
      </w:pPr>
    </w:p>
    <w:p w:rsidR="00523FEE" w:rsidRDefault="00A26DAE" w:rsidP="00523FEE">
      <w:pPr>
        <w:ind w:firstLine="709"/>
        <w:jc w:val="both"/>
        <w:rPr>
          <w:rFonts w:eastAsia="Calibri" w:cs="Times New Roman"/>
          <w:sz w:val="28"/>
          <w:szCs w:val="28"/>
        </w:rPr>
      </w:pPr>
      <w:r w:rsidRPr="00B34BB6">
        <w:rPr>
          <w:rFonts w:eastAsia="Calibri" w:cs="Times New Roman"/>
          <w:sz w:val="28"/>
          <w:szCs w:val="28"/>
        </w:rPr>
        <w:t>Согласно оценкам</w:t>
      </w:r>
      <w:r>
        <w:rPr>
          <w:rFonts w:eastAsia="Calibri" w:cs="Times New Roman"/>
          <w:sz w:val="28"/>
          <w:szCs w:val="28"/>
        </w:rPr>
        <w:t xml:space="preserve"> Всемирной организации здравоохранения</w:t>
      </w:r>
      <w:r w:rsidRPr="00B34BB6">
        <w:rPr>
          <w:rFonts w:eastAsia="Calibri" w:cs="Times New Roman"/>
          <w:sz w:val="28"/>
          <w:szCs w:val="28"/>
        </w:rPr>
        <w:t>, ежегодно 357 миллионов людей в возрасте 15-49 лет</w:t>
      </w:r>
      <w:r>
        <w:rPr>
          <w:rFonts w:eastAsia="Calibri" w:cs="Times New Roman"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>заболевают четырьмя излечимыми инфекциями, передаваемыми половым</w:t>
      </w:r>
      <w:r>
        <w:rPr>
          <w:rFonts w:eastAsia="Calibri" w:cs="Times New Roman"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>путем</w:t>
      </w:r>
      <w:r>
        <w:rPr>
          <w:rFonts w:eastAsia="Calibri" w:cs="Times New Roman"/>
          <w:sz w:val="28"/>
          <w:szCs w:val="28"/>
        </w:rPr>
        <w:t xml:space="preserve"> (ИППП)</w:t>
      </w:r>
      <w:r w:rsidRPr="00D55974">
        <w:rPr>
          <w:rFonts w:eastAsia="Calibri" w:cs="Times New Roman"/>
          <w:sz w:val="28"/>
          <w:szCs w:val="28"/>
        </w:rPr>
        <w:t>:</w:t>
      </w:r>
      <w:r w:rsidRPr="00B34BB6">
        <w:rPr>
          <w:rFonts w:eastAsia="Calibri" w:cs="Times New Roman"/>
          <w:sz w:val="28"/>
          <w:szCs w:val="28"/>
        </w:rPr>
        <w:t xml:space="preserve"> </w:t>
      </w:r>
      <w:proofErr w:type="spellStart"/>
      <w:r w:rsidR="00121C5E">
        <w:rPr>
          <w:rFonts w:eastAsia="Calibri" w:cs="Times New Roman"/>
          <w:i/>
          <w:iCs/>
          <w:sz w:val="28"/>
          <w:szCs w:val="28"/>
        </w:rPr>
        <w:t>хламидиозом</w:t>
      </w:r>
      <w:proofErr w:type="spellEnd"/>
      <w:r w:rsidRPr="00B34BB6">
        <w:rPr>
          <w:rFonts w:eastAsia="Calibri" w:cs="Times New Roman"/>
          <w:i/>
          <w:iCs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 xml:space="preserve">(131 миллион), </w:t>
      </w:r>
      <w:r w:rsidR="00121C5E">
        <w:rPr>
          <w:rFonts w:eastAsia="Calibri" w:cs="Times New Roman"/>
          <w:i/>
          <w:iCs/>
          <w:sz w:val="28"/>
          <w:szCs w:val="28"/>
        </w:rPr>
        <w:t>гонореей</w:t>
      </w:r>
      <w:r>
        <w:rPr>
          <w:rFonts w:eastAsia="Calibri" w:cs="Times New Roman"/>
          <w:i/>
          <w:iCs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 xml:space="preserve">(78 миллионов), </w:t>
      </w:r>
      <w:r w:rsidRPr="00121C5E">
        <w:rPr>
          <w:rFonts w:eastAsia="Calibri" w:cs="Times New Roman"/>
          <w:i/>
          <w:sz w:val="28"/>
          <w:szCs w:val="28"/>
        </w:rPr>
        <w:t>сифилисо</w:t>
      </w:r>
      <w:r w:rsidRPr="00B34BB6">
        <w:rPr>
          <w:rFonts w:eastAsia="Calibri" w:cs="Times New Roman"/>
          <w:sz w:val="28"/>
          <w:szCs w:val="28"/>
        </w:rPr>
        <w:t xml:space="preserve">м (6 миллионов) или </w:t>
      </w:r>
      <w:r w:rsidR="00121C5E">
        <w:rPr>
          <w:rFonts w:eastAsia="Calibri" w:cs="Times New Roman"/>
          <w:i/>
          <w:iCs/>
          <w:sz w:val="28"/>
          <w:szCs w:val="28"/>
        </w:rPr>
        <w:t>трихомониазом</w:t>
      </w:r>
      <w:r w:rsidRPr="00B34BB6">
        <w:rPr>
          <w:rFonts w:eastAsia="Calibri" w:cs="Times New Roman"/>
          <w:i/>
          <w:iCs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>(142 миллиона).</w:t>
      </w:r>
      <w:r>
        <w:rPr>
          <w:rFonts w:eastAsia="Calibri" w:cs="Times New Roman"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>Столь же высокую распространенность имеют некоторые инфекции,</w:t>
      </w:r>
      <w:r>
        <w:rPr>
          <w:rFonts w:eastAsia="Calibri" w:cs="Times New Roman"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 xml:space="preserve">передаваемые половым путем, вирусного происхождения: </w:t>
      </w:r>
      <w:r>
        <w:rPr>
          <w:rFonts w:eastAsia="Calibri" w:cs="Times New Roman"/>
          <w:sz w:val="28"/>
          <w:szCs w:val="28"/>
        </w:rPr>
        <w:t xml:space="preserve">примерно </w:t>
      </w:r>
      <w:r w:rsidRPr="00B34BB6">
        <w:rPr>
          <w:rFonts w:eastAsia="Calibri" w:cs="Times New Roman"/>
          <w:sz w:val="28"/>
          <w:szCs w:val="28"/>
        </w:rPr>
        <w:t>417 миллионов человек имеют вирус простого герпеса второго типа, а около</w:t>
      </w:r>
      <w:r>
        <w:rPr>
          <w:rFonts w:eastAsia="Calibri" w:cs="Times New Roman"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 xml:space="preserve">291 миллиона женщин – вирус папилломы человека. Распространенность </w:t>
      </w:r>
      <w:r w:rsidR="005E4588">
        <w:rPr>
          <w:rFonts w:eastAsia="Calibri" w:cs="Times New Roman"/>
          <w:sz w:val="28"/>
          <w:szCs w:val="28"/>
        </w:rPr>
        <w:t>данных</w:t>
      </w:r>
      <w:r>
        <w:rPr>
          <w:rFonts w:eastAsia="Calibri" w:cs="Times New Roman"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>инфекций варьируется в зависимости от региона</w:t>
      </w:r>
      <w:r>
        <w:rPr>
          <w:rFonts w:eastAsia="Calibri" w:cs="Times New Roman"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>и пола. Эт</w:t>
      </w:r>
      <w:r w:rsidR="005E4588">
        <w:rPr>
          <w:rFonts w:eastAsia="Calibri" w:cs="Times New Roman"/>
          <w:sz w:val="28"/>
          <w:szCs w:val="28"/>
        </w:rPr>
        <w:t>о</w:t>
      </w:r>
      <w:r w:rsidRPr="00B34BB6">
        <w:rPr>
          <w:rFonts w:eastAsia="Calibri" w:cs="Times New Roman"/>
          <w:sz w:val="28"/>
          <w:szCs w:val="28"/>
        </w:rPr>
        <w:t xml:space="preserve"> </w:t>
      </w:r>
      <w:r w:rsidR="005E4588">
        <w:rPr>
          <w:rFonts w:eastAsia="Calibri" w:cs="Times New Roman"/>
          <w:sz w:val="28"/>
          <w:szCs w:val="28"/>
        </w:rPr>
        <w:t>с</w:t>
      </w:r>
      <w:r w:rsidRPr="00B34BB6">
        <w:rPr>
          <w:rFonts w:eastAsia="Calibri" w:cs="Times New Roman"/>
          <w:sz w:val="28"/>
          <w:szCs w:val="28"/>
        </w:rPr>
        <w:t>ерьезнейшим образом сказыва</w:t>
      </w:r>
      <w:r w:rsidR="005E4588">
        <w:rPr>
          <w:rFonts w:eastAsia="Calibri" w:cs="Times New Roman"/>
          <w:sz w:val="28"/>
          <w:szCs w:val="28"/>
        </w:rPr>
        <w:t>е</w:t>
      </w:r>
      <w:r w:rsidRPr="00B34BB6">
        <w:rPr>
          <w:rFonts w:eastAsia="Calibri" w:cs="Times New Roman"/>
          <w:sz w:val="28"/>
          <w:szCs w:val="28"/>
        </w:rPr>
        <w:t>тся на здоровье и жизни</w:t>
      </w:r>
      <w:r>
        <w:rPr>
          <w:rFonts w:eastAsia="Calibri" w:cs="Times New Roman"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>детей, подростков и взрослого населения во всех странах мира</w:t>
      </w:r>
      <w:r>
        <w:rPr>
          <w:rFonts w:eastAsia="Calibri" w:cs="Times New Roman"/>
          <w:sz w:val="28"/>
          <w:szCs w:val="28"/>
        </w:rPr>
        <w:t>. И</w:t>
      </w:r>
      <w:r w:rsidRPr="00B34BB6">
        <w:rPr>
          <w:rFonts w:eastAsia="Calibri" w:cs="Times New Roman"/>
          <w:sz w:val="28"/>
          <w:szCs w:val="28"/>
        </w:rPr>
        <w:t>нфекции, передаваемые половым путем, такие как гонорея и</w:t>
      </w:r>
      <w:r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B34BB6">
        <w:rPr>
          <w:rFonts w:eastAsia="Calibri" w:cs="Times New Roman"/>
          <w:sz w:val="28"/>
          <w:szCs w:val="28"/>
        </w:rPr>
        <w:t>хламидиоз</w:t>
      </w:r>
      <w:proofErr w:type="spellEnd"/>
      <w:r w:rsidRPr="00B34BB6">
        <w:rPr>
          <w:rFonts w:eastAsia="Calibri" w:cs="Times New Roman"/>
          <w:sz w:val="28"/>
          <w:szCs w:val="28"/>
        </w:rPr>
        <w:t>, являются причинами бесплодия в большом проценте случаев во</w:t>
      </w:r>
      <w:r>
        <w:rPr>
          <w:rFonts w:eastAsia="Calibri" w:cs="Times New Roman"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>всем мире</w:t>
      </w:r>
      <w:r>
        <w:rPr>
          <w:rFonts w:eastAsia="Calibri" w:cs="Times New Roman"/>
          <w:sz w:val="28"/>
          <w:szCs w:val="28"/>
        </w:rPr>
        <w:t>. П</w:t>
      </w:r>
      <w:r w:rsidRPr="00B34BB6">
        <w:rPr>
          <w:rFonts w:eastAsia="Calibri" w:cs="Times New Roman"/>
          <w:sz w:val="28"/>
          <w:szCs w:val="28"/>
        </w:rPr>
        <w:t xml:space="preserve">рисутствие </w:t>
      </w:r>
      <w:r>
        <w:rPr>
          <w:rFonts w:eastAsia="Calibri" w:cs="Times New Roman"/>
          <w:sz w:val="28"/>
          <w:szCs w:val="28"/>
        </w:rPr>
        <w:t>ИППП</w:t>
      </w:r>
      <w:r w:rsidRPr="00B34BB6">
        <w:rPr>
          <w:rFonts w:eastAsia="Calibri" w:cs="Times New Roman"/>
          <w:sz w:val="28"/>
          <w:szCs w:val="28"/>
        </w:rPr>
        <w:t xml:space="preserve">, </w:t>
      </w:r>
      <w:proofErr w:type="gramStart"/>
      <w:r w:rsidRPr="00B34BB6">
        <w:rPr>
          <w:rFonts w:eastAsia="Calibri" w:cs="Times New Roman"/>
          <w:sz w:val="28"/>
          <w:szCs w:val="28"/>
        </w:rPr>
        <w:t>таких</w:t>
      </w:r>
      <w:proofErr w:type="gramEnd"/>
      <w:r>
        <w:rPr>
          <w:rFonts w:eastAsia="Calibri" w:cs="Times New Roman"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>как сифилис, гонорея или вирус простого герпеса, значительно</w:t>
      </w:r>
      <w:r>
        <w:rPr>
          <w:rFonts w:eastAsia="Calibri" w:cs="Times New Roman"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 xml:space="preserve">повышает риск </w:t>
      </w:r>
      <w:r w:rsidR="0081441C">
        <w:rPr>
          <w:rFonts w:eastAsia="Calibri" w:cs="Times New Roman"/>
          <w:sz w:val="28"/>
          <w:szCs w:val="28"/>
        </w:rPr>
        <w:t xml:space="preserve">передачи и </w:t>
      </w:r>
      <w:r w:rsidRPr="00B34BB6">
        <w:rPr>
          <w:rFonts w:eastAsia="Calibri" w:cs="Times New Roman"/>
          <w:sz w:val="28"/>
          <w:szCs w:val="28"/>
        </w:rPr>
        <w:t>заражения ВИЧ-инфекцией</w:t>
      </w:r>
      <w:r>
        <w:rPr>
          <w:rFonts w:eastAsia="Calibri" w:cs="Times New Roman"/>
          <w:sz w:val="28"/>
          <w:szCs w:val="28"/>
        </w:rPr>
        <w:t>. П</w:t>
      </w:r>
      <w:r w:rsidRPr="00E71342">
        <w:rPr>
          <w:rFonts w:eastAsia="Calibri" w:cs="Times New Roman"/>
          <w:sz w:val="28"/>
          <w:szCs w:val="28"/>
        </w:rPr>
        <w:t>о оценкам, вирус папилломы человека ежегодно приводит к 530 000 случаев цервикального рака и 264 000 случаев смерти, вызванных этим онкологическим заболеванием</w:t>
      </w:r>
      <w:r>
        <w:rPr>
          <w:rFonts w:eastAsia="Calibri" w:cs="Times New Roman"/>
          <w:sz w:val="28"/>
          <w:szCs w:val="28"/>
        </w:rPr>
        <w:t>. Кроме того, ф</w:t>
      </w:r>
      <w:r w:rsidRPr="00B34BB6">
        <w:rPr>
          <w:rFonts w:eastAsia="Calibri" w:cs="Times New Roman"/>
          <w:sz w:val="28"/>
          <w:szCs w:val="28"/>
        </w:rPr>
        <w:t>изические, психологические и социальные последствия</w:t>
      </w:r>
      <w:r>
        <w:rPr>
          <w:rFonts w:eastAsia="Calibri" w:cs="Times New Roman"/>
          <w:sz w:val="28"/>
          <w:szCs w:val="28"/>
        </w:rPr>
        <w:t xml:space="preserve"> ИППП</w:t>
      </w:r>
      <w:r w:rsidRPr="00B34BB6">
        <w:rPr>
          <w:rFonts w:eastAsia="Calibri" w:cs="Times New Roman"/>
          <w:sz w:val="28"/>
          <w:szCs w:val="28"/>
        </w:rPr>
        <w:t xml:space="preserve"> существенно</w:t>
      </w:r>
      <w:r>
        <w:rPr>
          <w:rFonts w:eastAsia="Calibri" w:cs="Times New Roman"/>
          <w:sz w:val="28"/>
          <w:szCs w:val="28"/>
        </w:rPr>
        <w:t xml:space="preserve"> </w:t>
      </w:r>
      <w:r w:rsidRPr="00B34BB6">
        <w:rPr>
          <w:rFonts w:eastAsia="Calibri" w:cs="Times New Roman"/>
          <w:sz w:val="28"/>
          <w:szCs w:val="28"/>
        </w:rPr>
        <w:t>снижают качество жизни инфицированных.</w:t>
      </w:r>
    </w:p>
    <w:p w:rsidR="00C9485B" w:rsidRPr="001C7777" w:rsidRDefault="00C9485B" w:rsidP="001C7777">
      <w:pPr>
        <w:ind w:firstLine="709"/>
        <w:jc w:val="both"/>
        <w:rPr>
          <w:sz w:val="28"/>
          <w:szCs w:val="28"/>
        </w:rPr>
      </w:pPr>
      <w:r w:rsidRPr="005F639C">
        <w:rPr>
          <w:sz w:val="28"/>
          <w:szCs w:val="28"/>
        </w:rPr>
        <w:t>В 20</w:t>
      </w:r>
      <w:r w:rsidR="0074214D">
        <w:rPr>
          <w:sz w:val="28"/>
          <w:szCs w:val="28"/>
        </w:rPr>
        <w:t>24</w:t>
      </w:r>
      <w:r w:rsidRPr="005F639C">
        <w:rPr>
          <w:sz w:val="28"/>
          <w:szCs w:val="28"/>
        </w:rPr>
        <w:t xml:space="preserve"> году в </w:t>
      </w:r>
      <w:r w:rsidR="001C7777">
        <w:rPr>
          <w:sz w:val="28"/>
          <w:szCs w:val="28"/>
        </w:rPr>
        <w:t xml:space="preserve">Могилевской </w:t>
      </w:r>
      <w:r w:rsidRPr="005F639C">
        <w:rPr>
          <w:sz w:val="28"/>
          <w:szCs w:val="28"/>
        </w:rPr>
        <w:t>области</w:t>
      </w:r>
      <w:r w:rsidR="001C7777" w:rsidRPr="001C7777">
        <w:rPr>
          <w:sz w:val="28"/>
          <w:szCs w:val="28"/>
        </w:rPr>
        <w:t xml:space="preserve"> </w:t>
      </w:r>
      <w:r w:rsidR="001C7777">
        <w:rPr>
          <w:sz w:val="28"/>
          <w:szCs w:val="28"/>
        </w:rPr>
        <w:t>з</w:t>
      </w:r>
      <w:r w:rsidR="001C7777" w:rsidRPr="005F639C">
        <w:rPr>
          <w:sz w:val="28"/>
          <w:szCs w:val="28"/>
        </w:rPr>
        <w:t xml:space="preserve">аболеваемость </w:t>
      </w:r>
      <w:r w:rsidR="001C7777">
        <w:rPr>
          <w:sz w:val="28"/>
          <w:szCs w:val="28"/>
        </w:rPr>
        <w:t xml:space="preserve">сифилисом </w:t>
      </w:r>
      <w:r w:rsidR="001C7777" w:rsidRPr="005F639C">
        <w:rPr>
          <w:sz w:val="28"/>
          <w:szCs w:val="28"/>
        </w:rPr>
        <w:t xml:space="preserve">составила </w:t>
      </w:r>
      <w:r w:rsidR="001C7777">
        <w:rPr>
          <w:sz w:val="28"/>
          <w:szCs w:val="28"/>
        </w:rPr>
        <w:t>5,2</w:t>
      </w:r>
      <w:r w:rsidR="001C7777" w:rsidRPr="005F639C">
        <w:rPr>
          <w:sz w:val="28"/>
          <w:szCs w:val="28"/>
        </w:rPr>
        <w:t xml:space="preserve"> случаев на 100 тысяч населения, </w:t>
      </w:r>
      <w:r w:rsidRPr="005F639C">
        <w:rPr>
          <w:sz w:val="28"/>
          <w:szCs w:val="28"/>
        </w:rPr>
        <w:t xml:space="preserve">что на </w:t>
      </w:r>
      <w:r w:rsidR="0074214D">
        <w:rPr>
          <w:sz w:val="28"/>
          <w:szCs w:val="28"/>
        </w:rPr>
        <w:t>35,4</w:t>
      </w:r>
      <w:r>
        <w:rPr>
          <w:sz w:val="28"/>
          <w:szCs w:val="28"/>
        </w:rPr>
        <w:t>% мен</w:t>
      </w:r>
      <w:r w:rsidRPr="005F639C">
        <w:rPr>
          <w:sz w:val="28"/>
          <w:szCs w:val="28"/>
        </w:rPr>
        <w:t>ьше, чем в 20</w:t>
      </w:r>
      <w:r w:rsidR="0074214D">
        <w:rPr>
          <w:sz w:val="28"/>
          <w:szCs w:val="28"/>
        </w:rPr>
        <w:t>23</w:t>
      </w:r>
      <w:r w:rsidR="001C7777">
        <w:rPr>
          <w:sz w:val="28"/>
          <w:szCs w:val="28"/>
        </w:rPr>
        <w:t xml:space="preserve"> году (8,0)</w:t>
      </w:r>
      <w:r w:rsidRPr="005F639C">
        <w:rPr>
          <w:sz w:val="28"/>
          <w:szCs w:val="28"/>
        </w:rPr>
        <w:t>.</w:t>
      </w:r>
      <w:r w:rsidR="001C7777">
        <w:rPr>
          <w:color w:val="FF0000"/>
          <w:sz w:val="28"/>
          <w:szCs w:val="28"/>
        </w:rPr>
        <w:t xml:space="preserve"> </w:t>
      </w:r>
      <w:r w:rsidR="001C7777" w:rsidRPr="00DD6655">
        <w:rPr>
          <w:sz w:val="28"/>
          <w:szCs w:val="28"/>
        </w:rPr>
        <w:t>Больше всего больных в возрастных группах 40-49 лет – 37,3%  и   50 лет и старше – 33,3%. Мужчины – 68,6%, женщины – 31,4%.</w:t>
      </w:r>
    </w:p>
    <w:p w:rsidR="00DF6459" w:rsidRPr="00C9485B" w:rsidRDefault="00C9485B" w:rsidP="00192D68">
      <w:pPr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rFonts w:eastAsia="Calibri" w:cs="Times New Roman"/>
          <w:sz w:val="28"/>
          <w:szCs w:val="28"/>
        </w:rPr>
        <w:t>Данное снижение</w:t>
      </w:r>
      <w:r w:rsidR="00DF6459">
        <w:rPr>
          <w:rFonts w:eastAsia="Calibri" w:cs="Times New Roman"/>
          <w:sz w:val="28"/>
          <w:szCs w:val="28"/>
        </w:rPr>
        <w:t xml:space="preserve"> рассматривается как результат </w:t>
      </w:r>
      <w:r>
        <w:rPr>
          <w:rFonts w:eastAsia="Calibri" w:cs="Times New Roman"/>
          <w:sz w:val="28"/>
          <w:szCs w:val="28"/>
        </w:rPr>
        <w:t xml:space="preserve">эффективной профилактической работы и своевременной диагностики и лечения во избежание распространения инфекции, а также </w:t>
      </w:r>
      <w:r w:rsidR="00DF6459">
        <w:rPr>
          <w:rFonts w:eastAsia="Calibri" w:cs="Times New Roman"/>
          <w:sz w:val="28"/>
          <w:szCs w:val="28"/>
        </w:rPr>
        <w:t>повсеместного использования для диагностики сифилиса более точного анализа</w:t>
      </w:r>
      <w:r w:rsidR="00556CA7">
        <w:rPr>
          <w:rFonts w:eastAsia="Calibri" w:cs="Times New Roman"/>
          <w:sz w:val="28"/>
          <w:szCs w:val="28"/>
        </w:rPr>
        <w:t xml:space="preserve"> (</w:t>
      </w:r>
      <w:r w:rsidR="00556CA7" w:rsidRPr="00C9485B">
        <w:rPr>
          <w:rFonts w:eastAsia="Calibri" w:cs="Times New Roman"/>
          <w:sz w:val="28"/>
          <w:szCs w:val="28"/>
        </w:rPr>
        <w:t>методом ИФА)</w:t>
      </w:r>
      <w:r w:rsidR="00DF6459" w:rsidRPr="00C9485B">
        <w:rPr>
          <w:rFonts w:eastAsia="Calibri" w:cs="Times New Roman"/>
          <w:sz w:val="28"/>
          <w:szCs w:val="28"/>
        </w:rPr>
        <w:t xml:space="preserve"> с конца 2019 года (</w:t>
      </w:r>
      <w:r w:rsidR="00DF6459" w:rsidRPr="00C9485B">
        <w:rPr>
          <w:color w:val="000000"/>
          <w:sz w:val="28"/>
          <w:szCs w:val="28"/>
        </w:rPr>
        <w:t>Постановление Министерства здравоохранения Республики Беларусь от 19.09.2019г. №96 «Об утверждении клинического протокола»), который</w:t>
      </w:r>
      <w:r w:rsidR="006B322A" w:rsidRPr="00C9485B">
        <w:rPr>
          <w:color w:val="000000"/>
          <w:sz w:val="28"/>
          <w:szCs w:val="28"/>
        </w:rPr>
        <w:t xml:space="preserve"> легко</w:t>
      </w:r>
      <w:r w:rsidR="00DF6459" w:rsidRPr="00C9485B">
        <w:rPr>
          <w:color w:val="000000"/>
          <w:sz w:val="28"/>
          <w:szCs w:val="28"/>
        </w:rPr>
        <w:t xml:space="preserve"> выявляет</w:t>
      </w:r>
      <w:r w:rsidR="006B322A" w:rsidRPr="00C9485B">
        <w:rPr>
          <w:color w:val="000000"/>
          <w:sz w:val="28"/>
          <w:szCs w:val="28"/>
        </w:rPr>
        <w:t xml:space="preserve"> даже </w:t>
      </w:r>
      <w:r w:rsidR="00DF6459" w:rsidRPr="00C9485B">
        <w:rPr>
          <w:color w:val="000000"/>
          <w:sz w:val="28"/>
          <w:szCs w:val="28"/>
        </w:rPr>
        <w:t>«скрытые»</w:t>
      </w:r>
      <w:r w:rsidR="006B322A" w:rsidRPr="00C9485B">
        <w:rPr>
          <w:color w:val="000000"/>
          <w:sz w:val="28"/>
          <w:szCs w:val="28"/>
        </w:rPr>
        <w:t xml:space="preserve"> случаи сифилиса</w:t>
      </w:r>
      <w:r w:rsidR="00DF6459" w:rsidRPr="00C9485B">
        <w:rPr>
          <w:color w:val="000000"/>
          <w:sz w:val="28"/>
          <w:szCs w:val="28"/>
        </w:rPr>
        <w:t>.</w:t>
      </w:r>
      <w:proofErr w:type="gramEnd"/>
    </w:p>
    <w:p w:rsidR="00C9485B" w:rsidRPr="00914FD3" w:rsidRDefault="00C9485B" w:rsidP="00914FD3">
      <w:pPr>
        <w:ind w:firstLine="709"/>
        <w:jc w:val="both"/>
        <w:rPr>
          <w:sz w:val="28"/>
          <w:szCs w:val="28"/>
        </w:rPr>
      </w:pPr>
      <w:r w:rsidRPr="00FD4B20">
        <w:rPr>
          <w:sz w:val="28"/>
          <w:szCs w:val="28"/>
        </w:rPr>
        <w:t>В 20</w:t>
      </w:r>
      <w:r w:rsidR="0074214D">
        <w:rPr>
          <w:sz w:val="28"/>
          <w:szCs w:val="28"/>
        </w:rPr>
        <w:t>24</w:t>
      </w:r>
      <w:r>
        <w:rPr>
          <w:sz w:val="28"/>
          <w:szCs w:val="28"/>
        </w:rPr>
        <w:t xml:space="preserve"> </w:t>
      </w:r>
      <w:r w:rsidRPr="00FD4B20">
        <w:rPr>
          <w:sz w:val="28"/>
          <w:szCs w:val="28"/>
        </w:rPr>
        <w:t xml:space="preserve">году по </w:t>
      </w:r>
      <w:r w:rsidR="001C7777">
        <w:rPr>
          <w:sz w:val="28"/>
          <w:szCs w:val="28"/>
        </w:rPr>
        <w:t xml:space="preserve">Могилевской </w:t>
      </w:r>
      <w:r w:rsidRPr="00FD4B20">
        <w:rPr>
          <w:sz w:val="28"/>
          <w:szCs w:val="28"/>
        </w:rPr>
        <w:t xml:space="preserve">области </w:t>
      </w:r>
      <w:r w:rsidR="001C7777">
        <w:rPr>
          <w:sz w:val="28"/>
          <w:szCs w:val="28"/>
        </w:rPr>
        <w:t>з</w:t>
      </w:r>
      <w:r w:rsidR="001C7777" w:rsidRPr="00FD4B20">
        <w:rPr>
          <w:sz w:val="28"/>
          <w:szCs w:val="28"/>
        </w:rPr>
        <w:t>аболеваемость</w:t>
      </w:r>
      <w:r w:rsidR="001C7777" w:rsidRPr="0039173D">
        <w:rPr>
          <w:b/>
          <w:sz w:val="28"/>
          <w:szCs w:val="28"/>
        </w:rPr>
        <w:t xml:space="preserve"> </w:t>
      </w:r>
      <w:r w:rsidRPr="001C7777">
        <w:rPr>
          <w:sz w:val="28"/>
          <w:szCs w:val="28"/>
        </w:rPr>
        <w:t>гонор</w:t>
      </w:r>
      <w:r w:rsidR="001C7777">
        <w:rPr>
          <w:sz w:val="28"/>
          <w:szCs w:val="28"/>
        </w:rPr>
        <w:t xml:space="preserve">еей </w:t>
      </w:r>
      <w:r w:rsidR="001C7777" w:rsidRPr="00FD4B20">
        <w:rPr>
          <w:sz w:val="28"/>
          <w:szCs w:val="28"/>
        </w:rPr>
        <w:t>составила</w:t>
      </w:r>
      <w:r w:rsidR="001C7777">
        <w:rPr>
          <w:sz w:val="28"/>
          <w:szCs w:val="28"/>
        </w:rPr>
        <w:t xml:space="preserve"> 10,3 случая</w:t>
      </w:r>
      <w:r w:rsidR="001C7777" w:rsidRPr="00FD4B20">
        <w:rPr>
          <w:sz w:val="28"/>
          <w:szCs w:val="28"/>
        </w:rPr>
        <w:t xml:space="preserve"> на 100 тысяч населения, что </w:t>
      </w:r>
      <w:r w:rsidR="001C7777">
        <w:rPr>
          <w:sz w:val="28"/>
          <w:szCs w:val="28"/>
        </w:rPr>
        <w:t>больше</w:t>
      </w:r>
      <w:r w:rsidR="001C7777" w:rsidRPr="00FD4B20">
        <w:rPr>
          <w:sz w:val="28"/>
          <w:szCs w:val="28"/>
        </w:rPr>
        <w:t>, чем в 20</w:t>
      </w:r>
      <w:r w:rsidR="001C7777">
        <w:rPr>
          <w:sz w:val="28"/>
          <w:szCs w:val="28"/>
        </w:rPr>
        <w:t>23 году на +5,2% (9,7)</w:t>
      </w:r>
      <w:r w:rsidR="00914FD3" w:rsidRPr="00914FD3">
        <w:rPr>
          <w:sz w:val="28"/>
          <w:szCs w:val="28"/>
        </w:rPr>
        <w:t xml:space="preserve">. </w:t>
      </w:r>
      <w:r w:rsidR="00914FD3" w:rsidRPr="006D3A2E">
        <w:rPr>
          <w:sz w:val="28"/>
          <w:szCs w:val="28"/>
        </w:rPr>
        <w:t>Наибольшее количество больных в возрастных группах 20-24 лет – 29,7%, 25-29 года  – 24,7%.</w:t>
      </w:r>
      <w:r w:rsidR="00914FD3">
        <w:rPr>
          <w:color w:val="FF0000"/>
          <w:sz w:val="28"/>
          <w:szCs w:val="28"/>
        </w:rPr>
        <w:t xml:space="preserve"> </w:t>
      </w:r>
      <w:r w:rsidR="00914FD3" w:rsidRPr="006D3A2E">
        <w:rPr>
          <w:sz w:val="28"/>
          <w:szCs w:val="28"/>
        </w:rPr>
        <w:t>Мужчины – 66,3%, женщины – 33,7%.</w:t>
      </w:r>
    </w:p>
    <w:p w:rsidR="00914FD3" w:rsidRPr="00E74404" w:rsidRDefault="00F41D9D" w:rsidP="00914FD3">
      <w:pPr>
        <w:ind w:firstLine="567"/>
        <w:jc w:val="both"/>
        <w:rPr>
          <w:sz w:val="28"/>
          <w:szCs w:val="28"/>
        </w:rPr>
      </w:pPr>
      <w:r w:rsidRPr="00F41D9D">
        <w:rPr>
          <w:sz w:val="28"/>
          <w:szCs w:val="28"/>
        </w:rPr>
        <w:t>В 2024</w:t>
      </w:r>
      <w:r w:rsidR="00C9485B" w:rsidRPr="00F41D9D">
        <w:rPr>
          <w:sz w:val="28"/>
          <w:szCs w:val="28"/>
        </w:rPr>
        <w:t xml:space="preserve"> году в Моги</w:t>
      </w:r>
      <w:r w:rsidR="00914FD3" w:rsidRPr="00F41D9D">
        <w:rPr>
          <w:sz w:val="28"/>
          <w:szCs w:val="28"/>
        </w:rPr>
        <w:t>левской области заболеваемость</w:t>
      </w:r>
      <w:r w:rsidR="00C9485B" w:rsidRPr="00F41D9D">
        <w:rPr>
          <w:sz w:val="28"/>
          <w:szCs w:val="28"/>
        </w:rPr>
        <w:t xml:space="preserve"> ИППП </w:t>
      </w:r>
      <w:r w:rsidRPr="00F41D9D">
        <w:rPr>
          <w:sz w:val="28"/>
          <w:szCs w:val="28"/>
        </w:rPr>
        <w:t xml:space="preserve">составила 109 случаев на 100 тысяч населения </w:t>
      </w:r>
      <w:r w:rsidR="00C9485B" w:rsidRPr="00F41D9D">
        <w:rPr>
          <w:sz w:val="28"/>
          <w:szCs w:val="28"/>
        </w:rPr>
        <w:t>(включ</w:t>
      </w:r>
      <w:r w:rsidRPr="00F41D9D">
        <w:rPr>
          <w:sz w:val="28"/>
          <w:szCs w:val="28"/>
        </w:rPr>
        <w:t>ая сифилис и гонорею), что на 16% меньше, чем в 2023 году – 129,1 случая на 100 тысяч населения соответственно.</w:t>
      </w:r>
      <w:r w:rsidR="00914FD3" w:rsidRPr="00F41D9D">
        <w:rPr>
          <w:sz w:val="28"/>
          <w:szCs w:val="28"/>
        </w:rPr>
        <w:t xml:space="preserve"> В структуре заболеваемости ИППП наибольшее число</w:t>
      </w:r>
      <w:r w:rsidR="00914FD3" w:rsidRPr="00E74404">
        <w:rPr>
          <w:sz w:val="28"/>
          <w:szCs w:val="28"/>
        </w:rPr>
        <w:t xml:space="preserve"> случаев приходится на </w:t>
      </w:r>
      <w:r w:rsidR="00914FD3" w:rsidRPr="00E74404">
        <w:rPr>
          <w:sz w:val="28"/>
          <w:szCs w:val="28"/>
        </w:rPr>
        <w:lastRenderedPageBreak/>
        <w:t>трихомониаз  – 37,2</w:t>
      </w:r>
      <w:r w:rsidR="00914FD3">
        <w:rPr>
          <w:sz w:val="28"/>
          <w:szCs w:val="28"/>
        </w:rPr>
        <w:t>%</w:t>
      </w:r>
      <w:r w:rsidR="00914FD3" w:rsidRPr="00E74404">
        <w:rPr>
          <w:sz w:val="28"/>
          <w:szCs w:val="28"/>
        </w:rPr>
        <w:t xml:space="preserve"> и другие </w:t>
      </w:r>
      <w:proofErr w:type="spellStart"/>
      <w:r w:rsidR="00914FD3" w:rsidRPr="00E74404">
        <w:rPr>
          <w:sz w:val="28"/>
          <w:szCs w:val="28"/>
        </w:rPr>
        <w:t>хламидийные</w:t>
      </w:r>
      <w:proofErr w:type="spellEnd"/>
      <w:r w:rsidR="00914FD3" w:rsidRPr="00E74404">
        <w:rPr>
          <w:sz w:val="28"/>
          <w:szCs w:val="28"/>
        </w:rPr>
        <w:t xml:space="preserve"> болезни, передающиеся половым путем – 21,8</w:t>
      </w:r>
      <w:r w:rsidR="00914FD3">
        <w:rPr>
          <w:sz w:val="28"/>
          <w:szCs w:val="28"/>
        </w:rPr>
        <w:t>%</w:t>
      </w:r>
      <w:r w:rsidR="00914FD3" w:rsidRPr="00E74404">
        <w:rPr>
          <w:sz w:val="28"/>
          <w:szCs w:val="28"/>
        </w:rPr>
        <w:t>.</w:t>
      </w:r>
    </w:p>
    <w:p w:rsidR="00C9485B" w:rsidRPr="0074214D" w:rsidRDefault="00C9485B" w:rsidP="00C9485B">
      <w:pPr>
        <w:ind w:firstLine="567"/>
        <w:jc w:val="both"/>
        <w:rPr>
          <w:color w:val="FF0000"/>
          <w:sz w:val="28"/>
          <w:szCs w:val="28"/>
        </w:rPr>
      </w:pPr>
    </w:p>
    <w:p w:rsidR="009811A7" w:rsidRPr="00A26DAE" w:rsidRDefault="009811A7" w:rsidP="009D5B75">
      <w:pPr>
        <w:shd w:val="clear" w:color="auto" w:fill="FFFFFF"/>
        <w:ind w:right="465"/>
        <w:jc w:val="center"/>
        <w:textAlignment w:val="baseline"/>
        <w:outlineLvl w:val="2"/>
        <w:rPr>
          <w:rFonts w:eastAsia="Times New Roman" w:cs="Times New Roman"/>
          <w:b/>
          <w:bCs/>
          <w:i/>
          <w:sz w:val="28"/>
          <w:szCs w:val="28"/>
        </w:rPr>
      </w:pPr>
      <w:r w:rsidRPr="00A26DAE">
        <w:rPr>
          <w:rFonts w:eastAsia="Times New Roman" w:cs="Times New Roman"/>
          <w:b/>
          <w:bCs/>
          <w:i/>
          <w:sz w:val="28"/>
          <w:szCs w:val="28"/>
        </w:rPr>
        <w:t>Что такое инфекции, передаваемые половым путем,</w:t>
      </w:r>
    </w:p>
    <w:p w:rsidR="009811A7" w:rsidRPr="009811A7" w:rsidRDefault="009811A7" w:rsidP="009D5B75">
      <w:pPr>
        <w:shd w:val="clear" w:color="auto" w:fill="FFFFFF"/>
        <w:ind w:right="465"/>
        <w:jc w:val="center"/>
        <w:textAlignment w:val="baseline"/>
        <w:outlineLvl w:val="2"/>
        <w:rPr>
          <w:rFonts w:eastAsia="Times New Roman" w:cs="Times New Roman"/>
          <w:b/>
          <w:bCs/>
          <w:sz w:val="28"/>
          <w:szCs w:val="28"/>
        </w:rPr>
      </w:pPr>
      <w:r w:rsidRPr="00A26DAE">
        <w:rPr>
          <w:rFonts w:eastAsia="Times New Roman" w:cs="Times New Roman"/>
          <w:b/>
          <w:bCs/>
          <w:i/>
          <w:sz w:val="28"/>
          <w:szCs w:val="28"/>
        </w:rPr>
        <w:t>и как они передаются?</w:t>
      </w:r>
    </w:p>
    <w:p w:rsidR="009811A7" w:rsidRPr="00313137" w:rsidRDefault="009811A7" w:rsidP="009D5B75">
      <w:pPr>
        <w:shd w:val="clear" w:color="auto" w:fill="FFFFFF"/>
        <w:ind w:right="465"/>
        <w:textAlignment w:val="baseline"/>
        <w:rPr>
          <w:rFonts w:eastAsia="Times New Roman" w:cs="Times New Roman"/>
          <w:sz w:val="28"/>
          <w:szCs w:val="28"/>
          <w:bdr w:val="none" w:sz="0" w:space="0" w:color="auto" w:frame="1"/>
        </w:rPr>
      </w:pPr>
    </w:p>
    <w:p w:rsidR="00610785" w:rsidRPr="00313137" w:rsidRDefault="00610507" w:rsidP="009D5B75">
      <w:pPr>
        <w:shd w:val="clear" w:color="auto" w:fill="FFFFFF"/>
        <w:ind w:right="465" w:firstLine="567"/>
        <w:jc w:val="both"/>
        <w:textAlignment w:val="baseline"/>
        <w:rPr>
          <w:rFonts w:eastAsia="Times New Roman" w:cs="Times New Roman"/>
          <w:sz w:val="28"/>
          <w:szCs w:val="28"/>
          <w:bdr w:val="none" w:sz="0" w:space="0" w:color="auto" w:frame="1"/>
        </w:rPr>
      </w:pPr>
      <w:r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Инфекции, передаваемые половым путем (</w:t>
      </w:r>
      <w:r w:rsidRPr="009811A7">
        <w:rPr>
          <w:rFonts w:eastAsia="Times New Roman" w:cs="Times New Roman"/>
          <w:sz w:val="28"/>
          <w:szCs w:val="28"/>
          <w:bdr w:val="none" w:sz="0" w:space="0" w:color="auto" w:frame="1"/>
        </w:rPr>
        <w:t>ИППП</w:t>
      </w:r>
      <w:r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) – это группа инфекционных заболеваний, которые</w:t>
      </w:r>
      <w:r w:rsidRPr="009811A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передаются преимущественно при сексуальных контактах. </w:t>
      </w:r>
      <w:r w:rsidR="00DD50D6">
        <w:rPr>
          <w:rFonts w:eastAsia="Times New Roman" w:cs="Times New Roman"/>
          <w:sz w:val="28"/>
          <w:szCs w:val="28"/>
          <w:bdr w:val="none" w:sz="0" w:space="0" w:color="auto" w:frame="1"/>
        </w:rPr>
        <w:t>Насчитывается</w:t>
      </w:r>
      <w:r w:rsidR="009811A7" w:rsidRPr="009811A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более 30 различных бактерий, вирусов и паразитов. С наибольшей заболеваемостью связаны </w:t>
      </w:r>
      <w:r w:rsidR="00764A06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следующие</w:t>
      </w:r>
      <w:r w:rsidR="009811A7" w:rsidRPr="009811A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инфекци</w:t>
      </w:r>
      <w:r w:rsidR="00764A06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и – </w:t>
      </w:r>
      <w:r w:rsidR="009811A7" w:rsidRPr="009811A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сифилис, гонорея, </w:t>
      </w:r>
      <w:proofErr w:type="spellStart"/>
      <w:r w:rsidR="009811A7" w:rsidRPr="009811A7">
        <w:rPr>
          <w:rFonts w:eastAsia="Times New Roman" w:cs="Times New Roman"/>
          <w:sz w:val="28"/>
          <w:szCs w:val="28"/>
          <w:bdr w:val="none" w:sz="0" w:space="0" w:color="auto" w:frame="1"/>
        </w:rPr>
        <w:t>хламидиоз</w:t>
      </w:r>
      <w:proofErr w:type="spellEnd"/>
      <w:r w:rsidR="00764A06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, трихомониаз, </w:t>
      </w:r>
      <w:proofErr w:type="spellStart"/>
      <w:r w:rsidR="00764A06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микоплазмоз</w:t>
      </w:r>
      <w:proofErr w:type="spellEnd"/>
      <w:r w:rsidR="00764A06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.</w:t>
      </w:r>
      <w:r w:rsidR="009811A7" w:rsidRPr="009811A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</w:t>
      </w:r>
      <w:r w:rsidR="00B00548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Отдельно</w:t>
      </w:r>
      <w:r w:rsidR="00764A06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можно</w:t>
      </w:r>
      <w:r w:rsidR="00764A06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выделить</w:t>
      </w:r>
      <w:r w:rsidR="009811A7" w:rsidRPr="009811A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</w:t>
      </w:r>
      <w:r w:rsidR="00B00548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вирусные </w:t>
      </w:r>
      <w:r w:rsidR="009811A7" w:rsidRPr="009811A7">
        <w:rPr>
          <w:rFonts w:eastAsia="Times New Roman" w:cs="Times New Roman"/>
          <w:sz w:val="28"/>
          <w:szCs w:val="28"/>
          <w:bdr w:val="none" w:sz="0" w:space="0" w:color="auto" w:frame="1"/>
        </w:rPr>
        <w:t>инфекции</w:t>
      </w:r>
      <w:r w:rsidR="00764A06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–</w:t>
      </w:r>
      <w:r w:rsidR="009811A7" w:rsidRPr="009811A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это вирус простого герпеса (ВПГ), вирус папилломы человека (ВПЧ)</w:t>
      </w:r>
      <w:r w:rsidR="00B00548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, </w:t>
      </w:r>
      <w:r w:rsidR="00B00548" w:rsidRPr="009811A7">
        <w:rPr>
          <w:rFonts w:eastAsia="Times New Roman" w:cs="Times New Roman"/>
          <w:sz w:val="28"/>
          <w:szCs w:val="28"/>
          <w:bdr w:val="none" w:sz="0" w:space="0" w:color="auto" w:frame="1"/>
        </w:rPr>
        <w:t>ВИЧ</w:t>
      </w:r>
      <w:r w:rsidR="00B00548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-инфекция</w:t>
      </w:r>
      <w:r w:rsidR="00610785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.</w:t>
      </w:r>
    </w:p>
    <w:p w:rsidR="009D5B75" w:rsidRPr="009D5B75" w:rsidRDefault="0069564A" w:rsidP="009D5B75">
      <w:pPr>
        <w:shd w:val="clear" w:color="auto" w:fill="FFFFFF"/>
        <w:ind w:right="465" w:firstLine="567"/>
        <w:jc w:val="both"/>
        <w:textAlignment w:val="baseline"/>
        <w:rPr>
          <w:rFonts w:eastAsia="Times New Roman" w:cs="Times New Roman"/>
          <w:sz w:val="28"/>
          <w:szCs w:val="28"/>
          <w:bdr w:val="none" w:sz="0" w:space="0" w:color="auto" w:frame="1"/>
        </w:rPr>
      </w:pPr>
      <w:r>
        <w:rPr>
          <w:rFonts w:eastAsia="Times New Roman" w:cs="Times New Roman"/>
          <w:sz w:val="28"/>
          <w:szCs w:val="28"/>
          <w:bdr w:val="none" w:sz="0" w:space="0" w:color="auto" w:frame="1"/>
        </w:rPr>
        <w:t>Кроме полового пути передачи в</w:t>
      </w:r>
      <w:r w:rsidR="009D5B75">
        <w:rPr>
          <w:rFonts w:eastAsia="Times New Roman" w:cs="Times New Roman"/>
          <w:sz w:val="28"/>
          <w:szCs w:val="28"/>
          <w:bdr w:val="none" w:sz="0" w:space="0" w:color="auto" w:frame="1"/>
        </w:rPr>
        <w:t>озможн</w:t>
      </w:r>
      <w:r w:rsidR="00310703">
        <w:rPr>
          <w:rFonts w:eastAsia="Times New Roman" w:cs="Times New Roman"/>
          <w:sz w:val="28"/>
          <w:szCs w:val="28"/>
          <w:bdr w:val="none" w:sz="0" w:space="0" w:color="auto" w:frame="1"/>
        </w:rPr>
        <w:t>о</w:t>
      </w:r>
      <w:r w:rsidR="009D5B75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заражени</w:t>
      </w:r>
      <w:r w:rsidR="00310703">
        <w:rPr>
          <w:rFonts w:eastAsia="Times New Roman" w:cs="Times New Roman"/>
          <w:sz w:val="28"/>
          <w:szCs w:val="28"/>
          <w:bdr w:val="none" w:sz="0" w:space="0" w:color="auto" w:frame="1"/>
        </w:rPr>
        <w:t>е</w:t>
      </w:r>
      <w:r w:rsidR="009D5B75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при</w:t>
      </w:r>
      <w:r w:rsidR="00610507" w:rsidRPr="009811A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переливании </w:t>
      </w:r>
      <w:r w:rsidR="009D5B75">
        <w:rPr>
          <w:rFonts w:eastAsia="Times New Roman" w:cs="Times New Roman"/>
          <w:sz w:val="28"/>
          <w:szCs w:val="28"/>
          <w:bdr w:val="none" w:sz="0" w:space="0" w:color="auto" w:frame="1"/>
        </w:rPr>
        <w:t>крови и пересадке тканей,</w:t>
      </w:r>
      <w:r w:rsidR="00610507" w:rsidRPr="009D5B75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от матери ребенку во время беременности и родов.</w:t>
      </w:r>
      <w:r w:rsidR="009D5B75" w:rsidRPr="009D5B75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</w:t>
      </w:r>
      <w:r w:rsidR="009D5B75" w:rsidRPr="009D5B75">
        <w:rPr>
          <w:rFonts w:cs="Times New Roman"/>
          <w:sz w:val="28"/>
          <w:szCs w:val="28"/>
        </w:rPr>
        <w:t xml:space="preserve">В исключительных случаях </w:t>
      </w:r>
      <w:r w:rsidR="00050284">
        <w:rPr>
          <w:rFonts w:cs="Times New Roman"/>
          <w:sz w:val="28"/>
          <w:szCs w:val="28"/>
        </w:rPr>
        <w:t>дети</w:t>
      </w:r>
      <w:r w:rsidR="009D5B75" w:rsidRPr="009D5B75">
        <w:rPr>
          <w:rFonts w:cs="Times New Roman"/>
          <w:sz w:val="28"/>
          <w:szCs w:val="28"/>
        </w:rPr>
        <w:t xml:space="preserve"> младшего возраста могут инфицироваться </w:t>
      </w:r>
      <w:r w:rsidR="00050284">
        <w:rPr>
          <w:rFonts w:cs="Times New Roman"/>
          <w:sz w:val="28"/>
          <w:szCs w:val="28"/>
        </w:rPr>
        <w:t>контактно-бытовым путем (</w:t>
      </w:r>
      <w:r w:rsidR="009D5B75" w:rsidRPr="009D5B75">
        <w:rPr>
          <w:rFonts w:cs="Times New Roman"/>
          <w:sz w:val="28"/>
          <w:szCs w:val="28"/>
        </w:rPr>
        <w:t>при нарушении правил личной гигиены и ухода за детьми</w:t>
      </w:r>
      <w:r w:rsidR="00050284">
        <w:rPr>
          <w:rFonts w:cs="Times New Roman"/>
          <w:sz w:val="28"/>
          <w:szCs w:val="28"/>
        </w:rPr>
        <w:t>)</w:t>
      </w:r>
      <w:r w:rsidR="009D5B75" w:rsidRPr="009D5B75">
        <w:rPr>
          <w:rFonts w:cs="Times New Roman"/>
          <w:sz w:val="28"/>
          <w:szCs w:val="28"/>
        </w:rPr>
        <w:t>.</w:t>
      </w:r>
    </w:p>
    <w:p w:rsidR="001D6A45" w:rsidRPr="00313137" w:rsidRDefault="00AD7948" w:rsidP="009D5B75">
      <w:pPr>
        <w:shd w:val="clear" w:color="auto" w:fill="FFFFFF"/>
        <w:ind w:right="465" w:firstLine="567"/>
        <w:jc w:val="both"/>
        <w:textAlignment w:val="baseline"/>
        <w:rPr>
          <w:rFonts w:eastAsia="Times New Roman" w:cs="Times New Roman"/>
          <w:sz w:val="28"/>
          <w:szCs w:val="28"/>
          <w:bdr w:val="none" w:sz="0" w:space="0" w:color="auto" w:frame="1"/>
        </w:rPr>
      </w:pPr>
      <w:r w:rsidRPr="009D5B75">
        <w:rPr>
          <w:rFonts w:eastAsia="Times New Roman" w:cs="Times New Roman"/>
          <w:sz w:val="28"/>
          <w:szCs w:val="28"/>
          <w:bdr w:val="none" w:sz="0" w:space="0" w:color="auto" w:frame="1"/>
        </w:rPr>
        <w:t>Часто к ИП</w:t>
      </w:r>
      <w:r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ПП причисляют </w:t>
      </w:r>
      <w:r w:rsidR="00C515AF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состояния</w:t>
      </w:r>
      <w:r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, которые</w:t>
      </w:r>
      <w:r w:rsidR="00C515AF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 в прямом смысле таковыми не являются. Некоторые микроорганизмы могут в норме находиться на слизистых оболочках мочеполовых органов, но </w:t>
      </w:r>
      <w:r w:rsidR="00610785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вызывают заболевание при определенных условиях (ослабление иммунитет</w:t>
      </w:r>
      <w:r w:rsidR="0090029B">
        <w:rPr>
          <w:rFonts w:eastAsia="Times New Roman" w:cs="Times New Roman"/>
          <w:sz w:val="28"/>
          <w:szCs w:val="28"/>
          <w:bdr w:val="none" w:sz="0" w:space="0" w:color="auto" w:frame="1"/>
        </w:rPr>
        <w:t>а</w:t>
      </w:r>
      <w:r w:rsidR="00610785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, сахарн</w:t>
      </w:r>
      <w:r w:rsidR="00543AC1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ый диабет, бер</w:t>
      </w:r>
      <w:r w:rsidR="001D6A45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еменность и пр.). Однако при половых контактах повышается риск «заражения» </w:t>
      </w:r>
      <w:r w:rsidR="00D80E48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дополнительной нежелательной микрофлорой</w:t>
      </w:r>
      <w:r w:rsidR="001D6A45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. Чаще всего сюда относят </w:t>
      </w:r>
      <w:r w:rsidR="00D80E48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кандидоз (молочница) и бактериальный </w:t>
      </w:r>
      <w:proofErr w:type="spellStart"/>
      <w:r w:rsidR="00D80E48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вагиноз</w:t>
      </w:r>
      <w:proofErr w:type="spellEnd"/>
      <w:r w:rsidR="00D80E48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, в т.ч. </w:t>
      </w:r>
      <w:r w:rsidR="003222A4">
        <w:rPr>
          <w:rFonts w:eastAsia="Times New Roman" w:cs="Times New Roman"/>
          <w:sz w:val="28"/>
          <w:szCs w:val="28"/>
          <w:bdr w:val="none" w:sz="0" w:space="0" w:color="auto" w:frame="1"/>
        </w:rPr>
        <w:t xml:space="preserve">отдельные разновидности </w:t>
      </w:r>
      <w:proofErr w:type="spellStart"/>
      <w:r w:rsidR="00D80E48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мико-уреаплазмоз</w:t>
      </w:r>
      <w:r w:rsidR="003222A4">
        <w:rPr>
          <w:rFonts w:eastAsia="Times New Roman" w:cs="Times New Roman"/>
          <w:sz w:val="28"/>
          <w:szCs w:val="28"/>
          <w:bdr w:val="none" w:sz="0" w:space="0" w:color="auto" w:frame="1"/>
        </w:rPr>
        <w:t>а</w:t>
      </w:r>
      <w:proofErr w:type="spellEnd"/>
      <w:r w:rsidR="00D80E48" w:rsidRPr="00313137">
        <w:rPr>
          <w:rFonts w:eastAsia="Times New Roman" w:cs="Times New Roman"/>
          <w:sz w:val="28"/>
          <w:szCs w:val="28"/>
          <w:bdr w:val="none" w:sz="0" w:space="0" w:color="auto" w:frame="1"/>
        </w:rPr>
        <w:t>.</w:t>
      </w:r>
    </w:p>
    <w:p w:rsidR="00313137" w:rsidRPr="00313137" w:rsidRDefault="00313137" w:rsidP="009D5B75">
      <w:pPr>
        <w:shd w:val="clear" w:color="auto" w:fill="FFFFFF"/>
        <w:ind w:right="465" w:firstLine="567"/>
        <w:jc w:val="both"/>
        <w:textAlignment w:val="baseline"/>
        <w:rPr>
          <w:rFonts w:eastAsia="Times New Roman" w:cs="Times New Roman"/>
          <w:sz w:val="28"/>
          <w:szCs w:val="28"/>
          <w:bdr w:val="none" w:sz="0" w:space="0" w:color="auto" w:frame="1"/>
        </w:rPr>
      </w:pPr>
    </w:p>
    <w:p w:rsidR="00D16D2C" w:rsidRPr="00053799" w:rsidRDefault="001E1029" w:rsidP="009D5B75">
      <w:pPr>
        <w:jc w:val="center"/>
        <w:rPr>
          <w:rFonts w:cs="Times New Roman"/>
          <w:b/>
          <w:i/>
          <w:sz w:val="28"/>
          <w:szCs w:val="28"/>
        </w:rPr>
      </w:pPr>
      <w:r w:rsidRPr="00053799">
        <w:rPr>
          <w:rFonts w:cs="Times New Roman"/>
          <w:b/>
          <w:i/>
          <w:sz w:val="28"/>
          <w:szCs w:val="28"/>
        </w:rPr>
        <w:t>Кто может заразиться ИППП?</w:t>
      </w:r>
    </w:p>
    <w:p w:rsidR="000B4364" w:rsidRDefault="000B4364" w:rsidP="009D5B75">
      <w:pPr>
        <w:jc w:val="both"/>
        <w:rPr>
          <w:rFonts w:cs="Times New Roman"/>
          <w:sz w:val="28"/>
          <w:szCs w:val="28"/>
        </w:rPr>
      </w:pPr>
    </w:p>
    <w:p w:rsidR="000B4364" w:rsidRDefault="00680B7C" w:rsidP="009D5B75">
      <w:pPr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Заразиться ИППП может каждый активный в половом отношении человек. </w:t>
      </w:r>
      <w:r w:rsidR="00981B93">
        <w:rPr>
          <w:rFonts w:cs="Times New Roman"/>
          <w:sz w:val="28"/>
          <w:szCs w:val="28"/>
        </w:rPr>
        <w:t xml:space="preserve">Болеют и мужчины, и женщины независимо от возраста, места жительства, этнической принадлежности и доходов. </w:t>
      </w:r>
      <w:r>
        <w:rPr>
          <w:rFonts w:cs="Times New Roman"/>
          <w:sz w:val="28"/>
          <w:szCs w:val="28"/>
        </w:rPr>
        <w:t xml:space="preserve">Если Вы имеете </w:t>
      </w:r>
      <w:r w:rsidR="00875D47">
        <w:rPr>
          <w:rFonts w:cs="Times New Roman"/>
          <w:sz w:val="28"/>
          <w:szCs w:val="28"/>
        </w:rPr>
        <w:t xml:space="preserve">незащищенный </w:t>
      </w:r>
      <w:r>
        <w:rPr>
          <w:rFonts w:cs="Times New Roman"/>
          <w:sz w:val="28"/>
          <w:szCs w:val="28"/>
        </w:rPr>
        <w:t xml:space="preserve">половой контакт с </w:t>
      </w:r>
      <w:r w:rsidR="00771B8B">
        <w:rPr>
          <w:rFonts w:cs="Times New Roman"/>
          <w:sz w:val="28"/>
          <w:szCs w:val="28"/>
        </w:rPr>
        <w:t xml:space="preserve">больным партнером, то тоже можете </w:t>
      </w:r>
      <w:r w:rsidR="009E02C1">
        <w:rPr>
          <w:rFonts w:cs="Times New Roman"/>
          <w:sz w:val="28"/>
          <w:szCs w:val="28"/>
        </w:rPr>
        <w:t>заполучить одну или сразу несколько инфекций</w:t>
      </w:r>
      <w:r w:rsidR="00771B8B">
        <w:rPr>
          <w:rFonts w:cs="Times New Roman"/>
          <w:sz w:val="28"/>
          <w:szCs w:val="28"/>
        </w:rPr>
        <w:t xml:space="preserve">. Чем чаще Вы меняете половых партнеров и не пользуетесь средствами предохранения, тем больше Вы рискуете заразиться сами и заразить других. Но даже в тех случаях, когда Ваши отношения с партнером долговременны, возможно, что один из Вас не замечает признаков </w:t>
      </w:r>
      <w:r w:rsidR="008A4262">
        <w:rPr>
          <w:rFonts w:cs="Times New Roman"/>
          <w:sz w:val="28"/>
          <w:szCs w:val="28"/>
        </w:rPr>
        <w:t>инфекции</w:t>
      </w:r>
      <w:r w:rsidR="00771B8B">
        <w:rPr>
          <w:rFonts w:cs="Times New Roman"/>
          <w:sz w:val="28"/>
          <w:szCs w:val="28"/>
        </w:rPr>
        <w:t xml:space="preserve">, </w:t>
      </w:r>
      <w:r w:rsidR="008A4262">
        <w:rPr>
          <w:rFonts w:cs="Times New Roman"/>
          <w:sz w:val="28"/>
          <w:szCs w:val="28"/>
        </w:rPr>
        <w:t>заражение которой прои</w:t>
      </w:r>
      <w:r w:rsidR="009E02C1">
        <w:rPr>
          <w:rFonts w:cs="Times New Roman"/>
          <w:sz w:val="28"/>
          <w:szCs w:val="28"/>
        </w:rPr>
        <w:t>зошло еще в предыдущем союзе</w:t>
      </w:r>
      <w:r w:rsidR="008D514B">
        <w:rPr>
          <w:rFonts w:cs="Times New Roman"/>
          <w:sz w:val="28"/>
          <w:szCs w:val="28"/>
        </w:rPr>
        <w:t>.</w:t>
      </w:r>
      <w:r w:rsidR="00FE14C8">
        <w:rPr>
          <w:rFonts w:cs="Times New Roman"/>
          <w:sz w:val="28"/>
          <w:szCs w:val="28"/>
        </w:rPr>
        <w:t xml:space="preserve"> Это связано с тем, что </w:t>
      </w:r>
      <w:r w:rsidR="006D211B">
        <w:rPr>
          <w:rFonts w:cs="Times New Roman"/>
          <w:sz w:val="28"/>
          <w:szCs w:val="28"/>
        </w:rPr>
        <w:t>некоторые заболевания не имеют ярко выраженных признаков</w:t>
      </w:r>
      <w:r w:rsidR="009E02C1">
        <w:rPr>
          <w:rFonts w:cs="Times New Roman"/>
          <w:sz w:val="28"/>
          <w:szCs w:val="28"/>
        </w:rPr>
        <w:t xml:space="preserve"> и </w:t>
      </w:r>
      <w:r w:rsidR="00875D47">
        <w:rPr>
          <w:rFonts w:cs="Times New Roman"/>
          <w:sz w:val="28"/>
          <w:szCs w:val="28"/>
        </w:rPr>
        <w:t>могут даже протекать</w:t>
      </w:r>
      <w:r w:rsidR="009E02C1">
        <w:rPr>
          <w:rFonts w:cs="Times New Roman"/>
          <w:sz w:val="28"/>
          <w:szCs w:val="28"/>
        </w:rPr>
        <w:t xml:space="preserve"> бессимптомно</w:t>
      </w:r>
      <w:r w:rsidR="00BE5094">
        <w:rPr>
          <w:rFonts w:cs="Times New Roman"/>
          <w:sz w:val="28"/>
          <w:szCs w:val="28"/>
        </w:rPr>
        <w:t>.</w:t>
      </w:r>
      <w:r w:rsidR="00FC5A6E">
        <w:rPr>
          <w:rFonts w:cs="Times New Roman"/>
          <w:sz w:val="28"/>
          <w:szCs w:val="28"/>
        </w:rPr>
        <w:t xml:space="preserve"> Такой человек может быть чистоплотен, одет аккуратно и со вкусом, </w:t>
      </w:r>
      <w:r w:rsidR="00972723">
        <w:rPr>
          <w:rFonts w:cs="Times New Roman"/>
          <w:sz w:val="28"/>
          <w:szCs w:val="28"/>
        </w:rPr>
        <w:t xml:space="preserve">но это еще не гарантирует </w:t>
      </w:r>
      <w:r w:rsidR="004310EB">
        <w:rPr>
          <w:rFonts w:cs="Times New Roman"/>
          <w:sz w:val="28"/>
          <w:szCs w:val="28"/>
        </w:rPr>
        <w:t>того, что он здоров.</w:t>
      </w:r>
    </w:p>
    <w:p w:rsidR="007B700A" w:rsidRDefault="007B700A" w:rsidP="009D5B75">
      <w:pPr>
        <w:ind w:firstLine="567"/>
        <w:jc w:val="both"/>
        <w:rPr>
          <w:rFonts w:cs="Times New Roman"/>
          <w:sz w:val="28"/>
          <w:szCs w:val="28"/>
        </w:rPr>
      </w:pPr>
    </w:p>
    <w:p w:rsidR="00110F43" w:rsidRDefault="00110F43" w:rsidP="009D5B75">
      <w:pPr>
        <w:jc w:val="center"/>
        <w:rPr>
          <w:rFonts w:cs="Times New Roman"/>
          <w:b/>
          <w:i/>
          <w:sz w:val="28"/>
          <w:szCs w:val="28"/>
        </w:rPr>
      </w:pPr>
    </w:p>
    <w:p w:rsidR="00110F43" w:rsidRDefault="00110F43" w:rsidP="009D5B75">
      <w:pPr>
        <w:jc w:val="center"/>
        <w:rPr>
          <w:rFonts w:cs="Times New Roman"/>
          <w:b/>
          <w:i/>
          <w:sz w:val="28"/>
          <w:szCs w:val="28"/>
        </w:rPr>
      </w:pPr>
    </w:p>
    <w:p w:rsidR="00110F43" w:rsidRDefault="00110F43" w:rsidP="009D5B75">
      <w:pPr>
        <w:jc w:val="center"/>
        <w:rPr>
          <w:rFonts w:cs="Times New Roman"/>
          <w:b/>
          <w:i/>
          <w:sz w:val="28"/>
          <w:szCs w:val="28"/>
        </w:rPr>
      </w:pPr>
    </w:p>
    <w:p w:rsidR="007B700A" w:rsidRPr="00053799" w:rsidRDefault="00273120" w:rsidP="009D5B75">
      <w:pPr>
        <w:jc w:val="center"/>
        <w:rPr>
          <w:rFonts w:cs="Times New Roman"/>
          <w:b/>
          <w:i/>
          <w:sz w:val="28"/>
          <w:szCs w:val="28"/>
        </w:rPr>
      </w:pPr>
      <w:r w:rsidRPr="00053799">
        <w:rPr>
          <w:rFonts w:cs="Times New Roman"/>
          <w:b/>
          <w:i/>
          <w:sz w:val="28"/>
          <w:szCs w:val="28"/>
        </w:rPr>
        <w:lastRenderedPageBreak/>
        <w:t>Каковы основные признаки ИППП.</w:t>
      </w:r>
    </w:p>
    <w:p w:rsidR="007B700A" w:rsidRDefault="007B700A" w:rsidP="009D5B75">
      <w:pPr>
        <w:ind w:firstLine="567"/>
        <w:jc w:val="both"/>
        <w:rPr>
          <w:rFonts w:cs="Times New Roman"/>
          <w:sz w:val="28"/>
          <w:szCs w:val="28"/>
        </w:rPr>
      </w:pPr>
    </w:p>
    <w:p w:rsidR="007B700A" w:rsidRDefault="00915A65" w:rsidP="00110F43">
      <w:pPr>
        <w:pStyle w:val="a3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Язвочки, эрозии, пузырьки, ссадины, «прыщики» на половых органах, вокруг анального отверстия</w:t>
      </w:r>
      <w:r w:rsidR="00A6649C">
        <w:rPr>
          <w:sz w:val="28"/>
          <w:szCs w:val="28"/>
        </w:rPr>
        <w:t xml:space="preserve"> (иногда </w:t>
      </w:r>
      <w:r>
        <w:rPr>
          <w:sz w:val="28"/>
          <w:szCs w:val="28"/>
        </w:rPr>
        <w:t>на губах, во рту</w:t>
      </w:r>
      <w:r w:rsidR="00A6649C">
        <w:rPr>
          <w:sz w:val="28"/>
          <w:szCs w:val="28"/>
        </w:rPr>
        <w:t>)</w:t>
      </w:r>
      <w:r>
        <w:rPr>
          <w:sz w:val="28"/>
          <w:szCs w:val="28"/>
        </w:rPr>
        <w:t>;</w:t>
      </w:r>
      <w:proofErr w:type="gramEnd"/>
    </w:p>
    <w:p w:rsidR="00F03192" w:rsidRDefault="00915A65" w:rsidP="00110F43">
      <w:pPr>
        <w:pStyle w:val="a3"/>
        <w:ind w:left="0" w:firstLine="709"/>
        <w:jc w:val="both"/>
        <w:rPr>
          <w:sz w:val="28"/>
          <w:szCs w:val="28"/>
        </w:rPr>
      </w:pPr>
      <w:r w:rsidRPr="00F03192">
        <w:rPr>
          <w:sz w:val="28"/>
          <w:szCs w:val="28"/>
        </w:rPr>
        <w:t>Болезненно</w:t>
      </w:r>
      <w:r w:rsidR="00F03192" w:rsidRPr="00F03192">
        <w:rPr>
          <w:sz w:val="28"/>
          <w:szCs w:val="28"/>
        </w:rPr>
        <w:t xml:space="preserve">сть или дискомфорт при мочеиспускании, </w:t>
      </w:r>
      <w:r w:rsidR="00F03192">
        <w:rPr>
          <w:sz w:val="28"/>
          <w:szCs w:val="28"/>
        </w:rPr>
        <w:t>могут быть ч</w:t>
      </w:r>
      <w:r w:rsidR="00F03192" w:rsidRPr="00F03192">
        <w:rPr>
          <w:sz w:val="28"/>
          <w:szCs w:val="28"/>
        </w:rPr>
        <w:t>астые позывы на мочеиспускание</w:t>
      </w:r>
      <w:r w:rsidR="00F03192">
        <w:rPr>
          <w:sz w:val="28"/>
          <w:szCs w:val="28"/>
        </w:rPr>
        <w:t>;</w:t>
      </w:r>
    </w:p>
    <w:p w:rsidR="00F03192" w:rsidRDefault="00575B64" w:rsidP="00110F43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CC53A6">
        <w:rPr>
          <w:sz w:val="28"/>
          <w:szCs w:val="28"/>
        </w:rPr>
        <w:t>уд, жжени</w:t>
      </w:r>
      <w:r>
        <w:rPr>
          <w:sz w:val="28"/>
          <w:szCs w:val="28"/>
        </w:rPr>
        <w:t>е</w:t>
      </w:r>
      <w:r w:rsidR="00CC53A6">
        <w:rPr>
          <w:sz w:val="28"/>
          <w:szCs w:val="28"/>
        </w:rPr>
        <w:t xml:space="preserve">, </w:t>
      </w:r>
      <w:r>
        <w:rPr>
          <w:sz w:val="28"/>
          <w:szCs w:val="28"/>
        </w:rPr>
        <w:t>раздражение, отечность в области половых органов;</w:t>
      </w:r>
    </w:p>
    <w:p w:rsidR="00575B64" w:rsidRDefault="005910C6" w:rsidP="00110F43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Выделения из мочеиспускательного канала;</w:t>
      </w:r>
    </w:p>
    <w:p w:rsidR="0009110A" w:rsidRDefault="005910C6" w:rsidP="00110F43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Необычные выделения из влагалища (</w:t>
      </w:r>
      <w:r w:rsidR="0009110A">
        <w:rPr>
          <w:sz w:val="28"/>
          <w:szCs w:val="28"/>
        </w:rPr>
        <w:t>обильные, желтоватые, пенистые, творожистые и пр.) или из прямой кишки, а также неприятный запах;</w:t>
      </w:r>
    </w:p>
    <w:p w:rsidR="005910C6" w:rsidRDefault="00A802FB" w:rsidP="00110F43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Болезненные ощущения во время полового акта;</w:t>
      </w:r>
    </w:p>
    <w:p w:rsidR="00A802FB" w:rsidRDefault="00A802FB" w:rsidP="00110F43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Болевые ощущения внизу живота;</w:t>
      </w:r>
    </w:p>
    <w:p w:rsidR="00A802FB" w:rsidRDefault="00FA5E7A" w:rsidP="00110F43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Кровянистые выделения из влагалища в период между месячными;</w:t>
      </w:r>
    </w:p>
    <w:p w:rsidR="00FA5E7A" w:rsidRDefault="00FA5E7A" w:rsidP="00110F43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Появление сыпи на туловище и конечностях (в т.ч. ладонях и подошвах);</w:t>
      </w:r>
    </w:p>
    <w:p w:rsidR="00FA5E7A" w:rsidRDefault="00FA5E7A" w:rsidP="00110F43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Увеличение лимфатических узлов, особенно в паховой области.</w:t>
      </w:r>
    </w:p>
    <w:p w:rsidR="00FC5A6E" w:rsidRDefault="00FC5A6E" w:rsidP="009D5B75">
      <w:pPr>
        <w:jc w:val="center"/>
        <w:rPr>
          <w:b/>
          <w:sz w:val="28"/>
          <w:szCs w:val="28"/>
        </w:rPr>
      </w:pPr>
    </w:p>
    <w:p w:rsidR="004636D6" w:rsidRDefault="004636D6" w:rsidP="009D5B75">
      <w:pPr>
        <w:ind w:firstLine="567"/>
        <w:jc w:val="both"/>
        <w:rPr>
          <w:rFonts w:cs="Times New Roman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Следует помнить, что после </w:t>
      </w:r>
      <w:r w:rsidRPr="00B30EB1">
        <w:rPr>
          <w:rFonts w:cs="Times New Roman"/>
          <w:sz w:val="28"/>
          <w:szCs w:val="28"/>
        </w:rPr>
        <w:t xml:space="preserve">полового контакта может не появиться никаких симптомов. Это связано с наличием у всех инфекционных заболеваний так называемого инкубационного периода - </w:t>
      </w:r>
      <w:r w:rsidRPr="00B30EB1">
        <w:rPr>
          <w:rFonts w:cs="Times New Roman"/>
          <w:sz w:val="28"/>
          <w:szCs w:val="28"/>
          <w:shd w:val="clear" w:color="auto" w:fill="FFFFFF"/>
        </w:rPr>
        <w:t>это период времени с момента попадания возбудителя в организм человека до появления первых симптомов заболевания.</w:t>
      </w:r>
      <w:r>
        <w:rPr>
          <w:rFonts w:cs="Times New Roman"/>
          <w:sz w:val="28"/>
          <w:szCs w:val="28"/>
          <w:shd w:val="clear" w:color="auto" w:fill="FFFFFF"/>
        </w:rPr>
        <w:t xml:space="preserve"> Он может длиться от нескольких дней до нескольких месяцев, что зависит от конкретного заболевания и от иммунитета самого человека. А также не стоит забывать, что некоторые инфекции имеют свойство протекать скрыто.</w:t>
      </w:r>
    </w:p>
    <w:p w:rsidR="00386989" w:rsidRDefault="00386989" w:rsidP="009D5B75">
      <w:pPr>
        <w:jc w:val="center"/>
        <w:rPr>
          <w:b/>
          <w:sz w:val="28"/>
          <w:szCs w:val="28"/>
        </w:rPr>
      </w:pPr>
    </w:p>
    <w:p w:rsidR="00CD5C93" w:rsidRPr="004636D6" w:rsidRDefault="00CD5C93" w:rsidP="009D5B75">
      <w:pPr>
        <w:jc w:val="center"/>
        <w:rPr>
          <w:b/>
          <w:i/>
          <w:sz w:val="28"/>
          <w:szCs w:val="28"/>
        </w:rPr>
      </w:pPr>
      <w:r w:rsidRPr="004636D6">
        <w:rPr>
          <w:b/>
          <w:i/>
          <w:sz w:val="28"/>
          <w:szCs w:val="28"/>
        </w:rPr>
        <w:t>Что следует делать при опасениях заражения?</w:t>
      </w:r>
    </w:p>
    <w:p w:rsidR="00386989" w:rsidRDefault="00386989" w:rsidP="009D5B75">
      <w:pPr>
        <w:ind w:firstLine="567"/>
        <w:jc w:val="both"/>
        <w:rPr>
          <w:sz w:val="28"/>
          <w:szCs w:val="28"/>
        </w:rPr>
      </w:pPr>
    </w:p>
    <w:p w:rsidR="00CD5C93" w:rsidRPr="008628C7" w:rsidRDefault="00CD5C93" w:rsidP="009D5B75">
      <w:pPr>
        <w:ind w:firstLine="567"/>
        <w:jc w:val="both"/>
        <w:rPr>
          <w:rFonts w:cs="Times New Roman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Если Вы заметили какие-либо </w:t>
      </w:r>
      <w:r w:rsidR="005D025F">
        <w:rPr>
          <w:sz w:val="28"/>
          <w:szCs w:val="28"/>
        </w:rPr>
        <w:t>сомнительные</w:t>
      </w:r>
      <w:r w:rsidR="00053799">
        <w:rPr>
          <w:sz w:val="28"/>
          <w:szCs w:val="28"/>
        </w:rPr>
        <w:t xml:space="preserve"> признаки или просто заподозрили вероятность заражения без симптомов</w:t>
      </w:r>
      <w:r>
        <w:rPr>
          <w:sz w:val="28"/>
          <w:szCs w:val="28"/>
        </w:rPr>
        <w:t>, то без промедления обратитесь к дерматовенерологу или гинекологу</w:t>
      </w:r>
      <w:r w:rsidR="00053799">
        <w:rPr>
          <w:sz w:val="28"/>
          <w:szCs w:val="28"/>
        </w:rPr>
        <w:t xml:space="preserve"> </w:t>
      </w:r>
      <w:r w:rsidR="00053799">
        <w:rPr>
          <w:rFonts w:cs="Times New Roman"/>
          <w:sz w:val="28"/>
          <w:szCs w:val="28"/>
          <w:shd w:val="clear" w:color="auto" w:fill="FFFFFF"/>
        </w:rPr>
        <w:t>и предложите сделать это Вашему половому партнеру!</w:t>
      </w:r>
      <w:r w:rsidR="008628C7">
        <w:rPr>
          <w:rFonts w:cs="Times New Roman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 xml:space="preserve">Помните, чем раньше Вы </w:t>
      </w:r>
      <w:r w:rsidR="008628C7">
        <w:rPr>
          <w:sz w:val="28"/>
          <w:szCs w:val="28"/>
        </w:rPr>
        <w:t>н</w:t>
      </w:r>
      <w:r>
        <w:rPr>
          <w:sz w:val="28"/>
          <w:szCs w:val="28"/>
        </w:rPr>
        <w:t>ачнет</w:t>
      </w:r>
      <w:r w:rsidR="008628C7">
        <w:rPr>
          <w:sz w:val="28"/>
          <w:szCs w:val="28"/>
        </w:rPr>
        <w:t>е леч</w:t>
      </w:r>
      <w:r w:rsidR="004636D6">
        <w:rPr>
          <w:sz w:val="28"/>
          <w:szCs w:val="28"/>
        </w:rPr>
        <w:t>ение</w:t>
      </w:r>
      <w:r w:rsidR="008628C7">
        <w:rPr>
          <w:sz w:val="28"/>
          <w:szCs w:val="28"/>
        </w:rPr>
        <w:t>, тем ниже риск возможных осложнений</w:t>
      </w:r>
      <w:r>
        <w:rPr>
          <w:sz w:val="28"/>
          <w:szCs w:val="28"/>
        </w:rPr>
        <w:t>.</w:t>
      </w:r>
    </w:p>
    <w:p w:rsidR="00CD5C93" w:rsidRDefault="00CD5C93" w:rsidP="009D5B7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Ни при каких обстоятельствах не лечитесь сами, не пользуйтесь советами друзей. </w:t>
      </w:r>
      <w:r w:rsidR="005B28D1">
        <w:rPr>
          <w:sz w:val="28"/>
          <w:szCs w:val="28"/>
        </w:rPr>
        <w:t>Дело в том, что многи</w:t>
      </w:r>
      <w:r w:rsidR="00143A7E">
        <w:rPr>
          <w:sz w:val="28"/>
          <w:szCs w:val="28"/>
        </w:rPr>
        <w:t>е</w:t>
      </w:r>
      <w:r w:rsidR="005B28D1">
        <w:rPr>
          <w:sz w:val="28"/>
          <w:szCs w:val="28"/>
        </w:rPr>
        <w:t xml:space="preserve"> ИППП имеют очень схожие</w:t>
      </w:r>
      <w:r w:rsidR="00143A7E">
        <w:rPr>
          <w:sz w:val="28"/>
          <w:szCs w:val="28"/>
        </w:rPr>
        <w:t xml:space="preserve"> признаки</w:t>
      </w:r>
      <w:r w:rsidR="005B28D1">
        <w:rPr>
          <w:sz w:val="28"/>
          <w:szCs w:val="28"/>
        </w:rPr>
        <w:t xml:space="preserve">, </w:t>
      </w:r>
      <w:r w:rsidR="004636D6">
        <w:rPr>
          <w:sz w:val="28"/>
          <w:szCs w:val="28"/>
        </w:rPr>
        <w:t>д</w:t>
      </w:r>
      <w:r w:rsidR="005B28D1">
        <w:rPr>
          <w:sz w:val="28"/>
          <w:szCs w:val="28"/>
        </w:rPr>
        <w:t>а</w:t>
      </w:r>
      <w:r w:rsidR="004636D6">
        <w:rPr>
          <w:sz w:val="28"/>
          <w:szCs w:val="28"/>
        </w:rPr>
        <w:t xml:space="preserve"> и нет никакой гарантии</w:t>
      </w:r>
      <w:r w:rsidR="005B28D1">
        <w:rPr>
          <w:sz w:val="28"/>
          <w:szCs w:val="28"/>
        </w:rPr>
        <w:t xml:space="preserve">, что Вы не заражены </w:t>
      </w:r>
      <w:r w:rsidR="000263B7">
        <w:rPr>
          <w:sz w:val="28"/>
          <w:szCs w:val="28"/>
        </w:rPr>
        <w:t xml:space="preserve">сразу несколькими. </w:t>
      </w:r>
      <w:r w:rsidR="000F6E2C">
        <w:rPr>
          <w:sz w:val="28"/>
          <w:szCs w:val="28"/>
        </w:rPr>
        <w:t>Лечение разных заболеваний может проводиться комплексом совершенно разных лекарств, п</w:t>
      </w:r>
      <w:r w:rsidR="000263B7">
        <w:rPr>
          <w:sz w:val="28"/>
          <w:szCs w:val="28"/>
        </w:rPr>
        <w:t xml:space="preserve">оэтому </w:t>
      </w:r>
      <w:r w:rsidR="000F6E2C">
        <w:rPr>
          <w:sz w:val="28"/>
          <w:szCs w:val="28"/>
        </w:rPr>
        <w:t>неправильн</w:t>
      </w:r>
      <w:r w:rsidR="004636D6">
        <w:rPr>
          <w:sz w:val="28"/>
          <w:szCs w:val="28"/>
        </w:rPr>
        <w:t>ая</w:t>
      </w:r>
      <w:r w:rsidR="000F6E2C">
        <w:rPr>
          <w:sz w:val="28"/>
          <w:szCs w:val="28"/>
        </w:rPr>
        <w:t xml:space="preserve"> или неполноценн</w:t>
      </w:r>
      <w:r w:rsidR="004636D6">
        <w:rPr>
          <w:sz w:val="28"/>
          <w:szCs w:val="28"/>
        </w:rPr>
        <w:t>ая</w:t>
      </w:r>
      <w:r w:rsidR="000F6E2C">
        <w:rPr>
          <w:sz w:val="28"/>
          <w:szCs w:val="28"/>
        </w:rPr>
        <w:t xml:space="preserve"> </w:t>
      </w:r>
      <w:r w:rsidR="004636D6">
        <w:rPr>
          <w:sz w:val="28"/>
          <w:szCs w:val="28"/>
        </w:rPr>
        <w:t>терапия</w:t>
      </w:r>
      <w:r w:rsidR="000F6E2C">
        <w:rPr>
          <w:sz w:val="28"/>
          <w:szCs w:val="28"/>
        </w:rPr>
        <w:t xml:space="preserve"> </w:t>
      </w:r>
      <w:r w:rsidR="00DC6D76">
        <w:rPr>
          <w:sz w:val="28"/>
          <w:szCs w:val="28"/>
        </w:rPr>
        <w:t>часто</w:t>
      </w:r>
      <w:r w:rsidR="000F6E2C">
        <w:rPr>
          <w:sz w:val="28"/>
          <w:szCs w:val="28"/>
        </w:rPr>
        <w:t xml:space="preserve"> </w:t>
      </w:r>
      <w:r w:rsidR="004636D6">
        <w:rPr>
          <w:sz w:val="28"/>
          <w:szCs w:val="28"/>
        </w:rPr>
        <w:t>прив</w:t>
      </w:r>
      <w:r w:rsidR="00DC6D76">
        <w:rPr>
          <w:sz w:val="28"/>
          <w:szCs w:val="28"/>
        </w:rPr>
        <w:t>одит</w:t>
      </w:r>
      <w:r w:rsidR="004636D6">
        <w:rPr>
          <w:sz w:val="28"/>
          <w:szCs w:val="28"/>
        </w:rPr>
        <w:t xml:space="preserve"> </w:t>
      </w:r>
      <w:r w:rsidR="000F6E2C">
        <w:rPr>
          <w:sz w:val="28"/>
          <w:szCs w:val="28"/>
        </w:rPr>
        <w:t xml:space="preserve">к хроническому </w:t>
      </w:r>
      <w:r w:rsidR="00AD65D9">
        <w:rPr>
          <w:sz w:val="28"/>
          <w:szCs w:val="28"/>
        </w:rPr>
        <w:t xml:space="preserve">«бессимптомному» </w:t>
      </w:r>
      <w:r w:rsidR="000F6E2C">
        <w:rPr>
          <w:sz w:val="28"/>
          <w:szCs w:val="28"/>
        </w:rPr>
        <w:t>течению</w:t>
      </w:r>
      <w:r w:rsidR="00F33325">
        <w:rPr>
          <w:sz w:val="28"/>
          <w:szCs w:val="28"/>
        </w:rPr>
        <w:t xml:space="preserve"> болезни</w:t>
      </w:r>
      <w:r w:rsidR="000F6E2C">
        <w:rPr>
          <w:sz w:val="28"/>
          <w:szCs w:val="28"/>
        </w:rPr>
        <w:t xml:space="preserve">, а </w:t>
      </w:r>
      <w:r w:rsidR="00281C62">
        <w:rPr>
          <w:sz w:val="28"/>
          <w:szCs w:val="28"/>
        </w:rPr>
        <w:t xml:space="preserve">такой </w:t>
      </w:r>
      <w:r w:rsidR="000F6E2C">
        <w:rPr>
          <w:sz w:val="28"/>
          <w:szCs w:val="28"/>
        </w:rPr>
        <w:t xml:space="preserve">человек </w:t>
      </w:r>
      <w:r w:rsidR="002D6C3A">
        <w:rPr>
          <w:sz w:val="28"/>
          <w:szCs w:val="28"/>
        </w:rPr>
        <w:t>становится</w:t>
      </w:r>
      <w:r w:rsidR="00143A7E">
        <w:rPr>
          <w:sz w:val="28"/>
          <w:szCs w:val="28"/>
        </w:rPr>
        <w:t xml:space="preserve"> </w:t>
      </w:r>
      <w:r w:rsidR="000F6E2C">
        <w:rPr>
          <w:sz w:val="28"/>
          <w:szCs w:val="28"/>
        </w:rPr>
        <w:t>источником распространения ИППП.</w:t>
      </w:r>
    </w:p>
    <w:p w:rsidR="00F41D9D" w:rsidRDefault="00F41D9D" w:rsidP="00F41D9D">
      <w:pPr>
        <w:rPr>
          <w:rFonts w:cs="Times New Roman"/>
          <w:b/>
          <w:i/>
          <w:sz w:val="28"/>
          <w:szCs w:val="28"/>
          <w:shd w:val="clear" w:color="auto" w:fill="FFFFFF"/>
        </w:rPr>
      </w:pPr>
      <w:r>
        <w:rPr>
          <w:rFonts w:cs="Times New Roman"/>
          <w:b/>
          <w:i/>
          <w:sz w:val="28"/>
          <w:szCs w:val="28"/>
          <w:shd w:val="clear" w:color="auto" w:fill="FFFFFF"/>
        </w:rPr>
        <w:t xml:space="preserve">                                            </w:t>
      </w:r>
    </w:p>
    <w:p w:rsidR="00021660" w:rsidRPr="00451E00" w:rsidRDefault="00F41D9D" w:rsidP="00F41D9D">
      <w:pPr>
        <w:rPr>
          <w:rFonts w:cs="Times New Roman"/>
          <w:b/>
          <w:i/>
          <w:sz w:val="28"/>
          <w:szCs w:val="28"/>
          <w:shd w:val="clear" w:color="auto" w:fill="FFFFFF"/>
        </w:rPr>
      </w:pPr>
      <w:r>
        <w:rPr>
          <w:rFonts w:cs="Times New Roman"/>
          <w:b/>
          <w:i/>
          <w:sz w:val="28"/>
          <w:szCs w:val="28"/>
          <w:shd w:val="clear" w:color="auto" w:fill="FFFFFF"/>
        </w:rPr>
        <w:t xml:space="preserve">                                            </w:t>
      </w:r>
      <w:r w:rsidR="00021660" w:rsidRPr="00451E00">
        <w:rPr>
          <w:rFonts w:cs="Times New Roman"/>
          <w:b/>
          <w:i/>
          <w:sz w:val="28"/>
          <w:szCs w:val="28"/>
          <w:shd w:val="clear" w:color="auto" w:fill="FFFFFF"/>
        </w:rPr>
        <w:t>Средства защиты</w:t>
      </w:r>
      <w:r>
        <w:rPr>
          <w:rFonts w:cs="Times New Roman"/>
          <w:b/>
          <w:i/>
          <w:sz w:val="28"/>
          <w:szCs w:val="28"/>
          <w:shd w:val="clear" w:color="auto" w:fill="FFFFFF"/>
        </w:rPr>
        <w:t>.</w:t>
      </w:r>
    </w:p>
    <w:p w:rsidR="00021660" w:rsidRDefault="00021660" w:rsidP="009D5B75">
      <w:pPr>
        <w:ind w:firstLine="567"/>
        <w:jc w:val="both"/>
        <w:rPr>
          <w:rFonts w:cs="Times New Roman"/>
          <w:sz w:val="28"/>
          <w:szCs w:val="28"/>
          <w:shd w:val="clear" w:color="auto" w:fill="FFFFFF"/>
        </w:rPr>
      </w:pPr>
    </w:p>
    <w:p w:rsidR="00021660" w:rsidRDefault="002A76F4" w:rsidP="009D5B75">
      <w:pPr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Хотя абсолютно безопасного метода не существует, на сегодняшний день лучшим средством защиты от ИППП является презерватив. Использование презерватива является механическим препятствием для передачи возбудителя от одного партнера к другому. Практика безопасного секса предполагает также и </w:t>
      </w:r>
      <w:r>
        <w:rPr>
          <w:rFonts w:cs="Times New Roman"/>
          <w:sz w:val="28"/>
          <w:szCs w:val="28"/>
        </w:rPr>
        <w:lastRenderedPageBreak/>
        <w:t xml:space="preserve">сокращение числа случайных половых связей, стабильные </w:t>
      </w:r>
      <w:r w:rsidR="00D932AB">
        <w:rPr>
          <w:rFonts w:cs="Times New Roman"/>
          <w:sz w:val="28"/>
          <w:szCs w:val="28"/>
        </w:rPr>
        <w:t>отношения</w:t>
      </w:r>
      <w:r>
        <w:rPr>
          <w:rFonts w:cs="Times New Roman"/>
          <w:sz w:val="28"/>
          <w:szCs w:val="28"/>
        </w:rPr>
        <w:t xml:space="preserve"> с одним и тем же партнером.</w:t>
      </w:r>
    </w:p>
    <w:p w:rsidR="00F41D9D" w:rsidRDefault="00F41D9D" w:rsidP="009D5B75">
      <w:pPr>
        <w:ind w:firstLine="567"/>
        <w:jc w:val="both"/>
        <w:rPr>
          <w:rFonts w:cs="Times New Roman"/>
          <w:sz w:val="28"/>
          <w:szCs w:val="28"/>
        </w:rPr>
      </w:pPr>
    </w:p>
    <w:p w:rsidR="00F41D9D" w:rsidRDefault="00F41D9D" w:rsidP="009D5B75">
      <w:pPr>
        <w:ind w:firstLine="567"/>
        <w:jc w:val="both"/>
        <w:rPr>
          <w:rFonts w:cs="Times New Roman"/>
          <w:b/>
          <w:i/>
          <w:sz w:val="28"/>
          <w:szCs w:val="28"/>
        </w:rPr>
      </w:pPr>
      <w:r>
        <w:rPr>
          <w:rFonts w:cs="Times New Roman"/>
          <w:b/>
          <w:i/>
          <w:sz w:val="28"/>
          <w:szCs w:val="28"/>
        </w:rPr>
        <w:t xml:space="preserve">                            </w:t>
      </w:r>
      <w:r w:rsidR="00591BFD">
        <w:rPr>
          <w:rFonts w:cs="Times New Roman"/>
          <w:b/>
          <w:i/>
          <w:sz w:val="28"/>
          <w:szCs w:val="28"/>
        </w:rPr>
        <w:t xml:space="preserve"> </w:t>
      </w:r>
      <w:r>
        <w:rPr>
          <w:rFonts w:cs="Times New Roman"/>
          <w:b/>
          <w:i/>
          <w:sz w:val="28"/>
          <w:szCs w:val="28"/>
        </w:rPr>
        <w:t xml:space="preserve"> Обследование и лечение.</w:t>
      </w:r>
    </w:p>
    <w:p w:rsidR="00591BFD" w:rsidRDefault="00591BFD" w:rsidP="009D5B75">
      <w:pPr>
        <w:ind w:firstLine="567"/>
        <w:jc w:val="both"/>
        <w:rPr>
          <w:rFonts w:cs="Times New Roman"/>
          <w:b/>
          <w:i/>
          <w:sz w:val="28"/>
          <w:szCs w:val="28"/>
        </w:rPr>
      </w:pPr>
    </w:p>
    <w:p w:rsidR="00FB3315" w:rsidRPr="00110F43" w:rsidRDefault="00F41D9D" w:rsidP="00FB3315">
      <w:pPr>
        <w:ind w:firstLine="567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В рамках проведения декадника</w:t>
      </w:r>
      <w:r w:rsidR="00591BFD">
        <w:rPr>
          <w:rFonts w:cs="Times New Roman"/>
          <w:sz w:val="28"/>
          <w:szCs w:val="28"/>
        </w:rPr>
        <w:t xml:space="preserve"> профилактики ИППП обследование (в том числе и анонимно), консультацию и лечение  инфекций</w:t>
      </w:r>
      <w:r>
        <w:rPr>
          <w:rFonts w:cs="Times New Roman"/>
          <w:sz w:val="28"/>
          <w:szCs w:val="28"/>
        </w:rPr>
        <w:t xml:space="preserve"> передающиеся половым путем можно пройти в </w:t>
      </w:r>
      <w:r w:rsidR="00591BFD">
        <w:rPr>
          <w:rFonts w:cs="Times New Roman"/>
          <w:sz w:val="28"/>
          <w:szCs w:val="28"/>
        </w:rPr>
        <w:t xml:space="preserve">Могилевском областном кожно-венерологическом диспансере, по адресу город Могилев, ул. Сосновая, д.4, тел. регистратуры: </w:t>
      </w:r>
      <w:hyperlink r:id="rId5" w:history="1">
        <w:r w:rsidR="00591BFD" w:rsidRPr="00110F43">
          <w:rPr>
            <w:rFonts w:eastAsia="Times New Roman" w:cs="Times New Roman"/>
            <w:sz w:val="28"/>
            <w:szCs w:val="28"/>
          </w:rPr>
          <w:t>8 (0222) 42-18-18</w:t>
        </w:r>
      </w:hyperlink>
      <w:r w:rsidR="00591BFD" w:rsidRPr="00110F43">
        <w:rPr>
          <w:rFonts w:eastAsia="Times New Roman" w:cs="Times New Roman"/>
          <w:sz w:val="28"/>
          <w:szCs w:val="28"/>
        </w:rPr>
        <w:t>,</w:t>
      </w:r>
      <w:hyperlink r:id="rId6" w:history="1">
        <w:r w:rsidR="00591BFD" w:rsidRPr="00110F43">
          <w:rPr>
            <w:rFonts w:eastAsia="Times New Roman" w:cs="Times New Roman"/>
            <w:sz w:val="28"/>
            <w:szCs w:val="28"/>
          </w:rPr>
          <w:t>8 (033) 609-02-30</w:t>
        </w:r>
      </w:hyperlink>
      <w:r w:rsidR="00591BFD" w:rsidRPr="00110F43">
        <w:rPr>
          <w:rFonts w:eastAsia="Times New Roman" w:cs="Times New Roman"/>
          <w:sz w:val="28"/>
          <w:szCs w:val="28"/>
        </w:rPr>
        <w:t xml:space="preserve">, </w:t>
      </w:r>
      <w:hyperlink r:id="rId7" w:history="1">
        <w:r w:rsidR="00591BFD" w:rsidRPr="00110F43">
          <w:rPr>
            <w:rFonts w:eastAsia="Times New Roman" w:cs="Times New Roman"/>
            <w:sz w:val="28"/>
            <w:szCs w:val="28"/>
          </w:rPr>
          <w:t>8 (044) 560-51-80</w:t>
        </w:r>
      </w:hyperlink>
      <w:r w:rsidR="00FB3315" w:rsidRPr="00110F43">
        <w:rPr>
          <w:rFonts w:eastAsia="Times New Roman" w:cs="Times New Roman"/>
          <w:sz w:val="28"/>
          <w:szCs w:val="28"/>
        </w:rPr>
        <w:t xml:space="preserve">, </w:t>
      </w:r>
      <w:r w:rsidR="00591BFD" w:rsidRPr="00110F43">
        <w:rPr>
          <w:rFonts w:eastAsia="Times New Roman" w:cs="Times New Roman"/>
          <w:sz w:val="28"/>
          <w:szCs w:val="28"/>
        </w:rPr>
        <w:t xml:space="preserve"> </w:t>
      </w:r>
      <w:proofErr w:type="gramStart"/>
      <w:r w:rsidR="00FB3315" w:rsidRPr="00110F43">
        <w:rPr>
          <w:rFonts w:cs="Times New Roman"/>
          <w:sz w:val="28"/>
          <w:szCs w:val="28"/>
          <w:lang w:val="en-US"/>
        </w:rPr>
        <w:t>c</w:t>
      </w:r>
      <w:proofErr w:type="spellStart"/>
      <w:proofErr w:type="gramEnd"/>
      <w:r w:rsidR="00591BFD" w:rsidRPr="00110F43">
        <w:rPr>
          <w:rFonts w:cs="Times New Roman"/>
          <w:sz w:val="28"/>
          <w:szCs w:val="28"/>
        </w:rPr>
        <w:t>айт</w:t>
      </w:r>
      <w:proofErr w:type="spellEnd"/>
      <w:r w:rsidR="00591BFD" w:rsidRPr="00110F43">
        <w:rPr>
          <w:rFonts w:cs="Times New Roman"/>
          <w:sz w:val="28"/>
          <w:szCs w:val="28"/>
        </w:rPr>
        <w:t xml:space="preserve"> </w:t>
      </w:r>
      <w:hyperlink r:id="rId8" w:history="1">
        <w:r w:rsidR="00FB3315" w:rsidRPr="00110F43">
          <w:rPr>
            <w:rStyle w:val="a5"/>
            <w:rFonts w:cs="Times New Roman"/>
            <w:sz w:val="28"/>
            <w:szCs w:val="28"/>
            <w:lang w:val="en-US"/>
          </w:rPr>
          <w:t>www</w:t>
        </w:r>
        <w:r w:rsidR="00FB3315" w:rsidRPr="00110F43">
          <w:rPr>
            <w:rStyle w:val="a5"/>
            <w:rFonts w:cs="Times New Roman"/>
            <w:sz w:val="28"/>
            <w:szCs w:val="28"/>
          </w:rPr>
          <w:t>.</w:t>
        </w:r>
        <w:proofErr w:type="spellStart"/>
        <w:r w:rsidR="00FB3315" w:rsidRPr="00110F43">
          <w:rPr>
            <w:rStyle w:val="a5"/>
            <w:rFonts w:cs="Times New Roman"/>
            <w:sz w:val="28"/>
            <w:szCs w:val="28"/>
            <w:lang w:val="en-US"/>
          </w:rPr>
          <w:t>mogilevkvd</w:t>
        </w:r>
        <w:proofErr w:type="spellEnd"/>
        <w:r w:rsidR="00FB3315" w:rsidRPr="00110F43">
          <w:rPr>
            <w:rStyle w:val="a5"/>
            <w:rFonts w:cs="Times New Roman"/>
            <w:sz w:val="28"/>
            <w:szCs w:val="28"/>
          </w:rPr>
          <w:t>.</w:t>
        </w:r>
        <w:r w:rsidR="00FB3315" w:rsidRPr="00110F43">
          <w:rPr>
            <w:rStyle w:val="a5"/>
            <w:rFonts w:cs="Times New Roman"/>
            <w:sz w:val="28"/>
            <w:szCs w:val="28"/>
            <w:lang w:val="en-US"/>
          </w:rPr>
          <w:t>by</w:t>
        </w:r>
      </w:hyperlink>
      <w:r w:rsidR="00FB3315" w:rsidRPr="00110F43">
        <w:rPr>
          <w:rFonts w:cs="Times New Roman"/>
          <w:sz w:val="28"/>
          <w:szCs w:val="28"/>
        </w:rPr>
        <w:t xml:space="preserve"> . </w:t>
      </w:r>
    </w:p>
    <w:p w:rsidR="00F41D9D" w:rsidRPr="00FB3315" w:rsidRDefault="00FB3315" w:rsidP="00FB3315">
      <w:pPr>
        <w:ind w:firstLine="567"/>
        <w:jc w:val="both"/>
        <w:rPr>
          <w:rFonts w:ascii="Arial" w:eastAsia="Times New Roman" w:hAnsi="Arial" w:cs="Arial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А также в женских консультациях города Могилева и центральных районных больниц, </w:t>
      </w:r>
      <w:r w:rsidRPr="00FB3315">
        <w:rPr>
          <w:sz w:val="28"/>
          <w:szCs w:val="28"/>
        </w:rPr>
        <w:t>урологическом центре УЗ «Могилевская поликлиника №3»</w:t>
      </w:r>
      <w:r>
        <w:rPr>
          <w:sz w:val="28"/>
          <w:szCs w:val="28"/>
        </w:rPr>
        <w:t>.</w:t>
      </w:r>
    </w:p>
    <w:p w:rsidR="00B30EB1" w:rsidRDefault="00B30EB1" w:rsidP="009D5B75">
      <w:pPr>
        <w:ind w:firstLine="567"/>
        <w:jc w:val="both"/>
        <w:rPr>
          <w:rFonts w:cs="Times New Roman"/>
          <w:sz w:val="28"/>
          <w:szCs w:val="28"/>
        </w:rPr>
      </w:pPr>
    </w:p>
    <w:sectPr w:rsidR="00B30EB1" w:rsidSect="00110F43">
      <w:pgSz w:w="11906" w:h="16838" w:code="9"/>
      <w:pgMar w:top="1134" w:right="45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165E1"/>
    <w:multiLevelType w:val="hybridMultilevel"/>
    <w:tmpl w:val="8250C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D6703C"/>
    <w:multiLevelType w:val="hybridMultilevel"/>
    <w:tmpl w:val="9134DDD2"/>
    <w:lvl w:ilvl="0" w:tplc="4D90E788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6F5FD3"/>
    <w:multiLevelType w:val="multilevel"/>
    <w:tmpl w:val="2FBA3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343044"/>
    <w:multiLevelType w:val="hybridMultilevel"/>
    <w:tmpl w:val="BFBC081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B36566B"/>
    <w:multiLevelType w:val="multilevel"/>
    <w:tmpl w:val="16FC4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F9C49E2"/>
    <w:multiLevelType w:val="hybridMultilevel"/>
    <w:tmpl w:val="8250C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F958F5"/>
    <w:multiLevelType w:val="hybridMultilevel"/>
    <w:tmpl w:val="D714CFF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7D686335"/>
    <w:multiLevelType w:val="hybridMultilevel"/>
    <w:tmpl w:val="5F7ECFE0"/>
    <w:lvl w:ilvl="0" w:tplc="DC44BE4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6"/>
  </w:num>
  <w:num w:numId="5">
    <w:abstractNumId w:val="0"/>
  </w:num>
  <w:num w:numId="6">
    <w:abstractNumId w:val="5"/>
  </w:num>
  <w:num w:numId="7">
    <w:abstractNumId w:val="7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9811A7"/>
    <w:rsid w:val="000036DB"/>
    <w:rsid w:val="000169A9"/>
    <w:rsid w:val="00016A8E"/>
    <w:rsid w:val="00021660"/>
    <w:rsid w:val="000263B7"/>
    <w:rsid w:val="00032634"/>
    <w:rsid w:val="0003400B"/>
    <w:rsid w:val="00050284"/>
    <w:rsid w:val="00053799"/>
    <w:rsid w:val="0009110A"/>
    <w:rsid w:val="000B4364"/>
    <w:rsid w:val="000C1BA0"/>
    <w:rsid w:val="000D1499"/>
    <w:rsid w:val="000F6E2C"/>
    <w:rsid w:val="00110F43"/>
    <w:rsid w:val="0011248E"/>
    <w:rsid w:val="00121C5E"/>
    <w:rsid w:val="00121FCD"/>
    <w:rsid w:val="0012540D"/>
    <w:rsid w:val="00133DD0"/>
    <w:rsid w:val="00143A7E"/>
    <w:rsid w:val="001801AF"/>
    <w:rsid w:val="00184ED4"/>
    <w:rsid w:val="001857CA"/>
    <w:rsid w:val="00185B32"/>
    <w:rsid w:val="00185FD6"/>
    <w:rsid w:val="00192D68"/>
    <w:rsid w:val="001C7777"/>
    <w:rsid w:val="001D6A45"/>
    <w:rsid w:val="001E0D9D"/>
    <w:rsid w:val="001E1029"/>
    <w:rsid w:val="00203617"/>
    <w:rsid w:val="0020450A"/>
    <w:rsid w:val="00210E45"/>
    <w:rsid w:val="00234788"/>
    <w:rsid w:val="00273120"/>
    <w:rsid w:val="00274FFC"/>
    <w:rsid w:val="00281C62"/>
    <w:rsid w:val="002868DC"/>
    <w:rsid w:val="002A76F4"/>
    <w:rsid w:val="002D6C3A"/>
    <w:rsid w:val="00310703"/>
    <w:rsid w:val="00312969"/>
    <w:rsid w:val="00313137"/>
    <w:rsid w:val="0032107F"/>
    <w:rsid w:val="003222A4"/>
    <w:rsid w:val="003226F3"/>
    <w:rsid w:val="00332853"/>
    <w:rsid w:val="00335ADC"/>
    <w:rsid w:val="00386989"/>
    <w:rsid w:val="003E0BA3"/>
    <w:rsid w:val="00404B0D"/>
    <w:rsid w:val="0040779E"/>
    <w:rsid w:val="004310EB"/>
    <w:rsid w:val="00435FBA"/>
    <w:rsid w:val="00444D78"/>
    <w:rsid w:val="00451E00"/>
    <w:rsid w:val="00453FA3"/>
    <w:rsid w:val="0046185A"/>
    <w:rsid w:val="004636D6"/>
    <w:rsid w:val="004670B5"/>
    <w:rsid w:val="004E4704"/>
    <w:rsid w:val="004E5A9C"/>
    <w:rsid w:val="004F4C9D"/>
    <w:rsid w:val="00523FEE"/>
    <w:rsid w:val="00543AC1"/>
    <w:rsid w:val="00556CA7"/>
    <w:rsid w:val="005622B5"/>
    <w:rsid w:val="0057283D"/>
    <w:rsid w:val="00575B64"/>
    <w:rsid w:val="00584DF7"/>
    <w:rsid w:val="005910C6"/>
    <w:rsid w:val="00591BFD"/>
    <w:rsid w:val="005B28D1"/>
    <w:rsid w:val="005C44C5"/>
    <w:rsid w:val="005D025F"/>
    <w:rsid w:val="005E293E"/>
    <w:rsid w:val="005E4588"/>
    <w:rsid w:val="005F4538"/>
    <w:rsid w:val="005F6A0C"/>
    <w:rsid w:val="0060197C"/>
    <w:rsid w:val="00610507"/>
    <w:rsid w:val="00610785"/>
    <w:rsid w:val="00645B17"/>
    <w:rsid w:val="00680B7C"/>
    <w:rsid w:val="0069038F"/>
    <w:rsid w:val="0069564A"/>
    <w:rsid w:val="006B0771"/>
    <w:rsid w:val="006B322A"/>
    <w:rsid w:val="006D211B"/>
    <w:rsid w:val="006D6885"/>
    <w:rsid w:val="006D6EE6"/>
    <w:rsid w:val="00737384"/>
    <w:rsid w:val="00740E0C"/>
    <w:rsid w:val="0074214D"/>
    <w:rsid w:val="00746B51"/>
    <w:rsid w:val="00763CC9"/>
    <w:rsid w:val="00764A06"/>
    <w:rsid w:val="00771B8B"/>
    <w:rsid w:val="00772FF5"/>
    <w:rsid w:val="007830D8"/>
    <w:rsid w:val="007B700A"/>
    <w:rsid w:val="007C2923"/>
    <w:rsid w:val="007F7A53"/>
    <w:rsid w:val="0081441C"/>
    <w:rsid w:val="0085546F"/>
    <w:rsid w:val="00862121"/>
    <w:rsid w:val="008628C7"/>
    <w:rsid w:val="0086521E"/>
    <w:rsid w:val="00875D47"/>
    <w:rsid w:val="008A4262"/>
    <w:rsid w:val="008D514B"/>
    <w:rsid w:val="008F0663"/>
    <w:rsid w:val="008F472E"/>
    <w:rsid w:val="0090029B"/>
    <w:rsid w:val="00914FD3"/>
    <w:rsid w:val="00915A65"/>
    <w:rsid w:val="009249E6"/>
    <w:rsid w:val="00925C21"/>
    <w:rsid w:val="00954D0D"/>
    <w:rsid w:val="009621BE"/>
    <w:rsid w:val="00972723"/>
    <w:rsid w:val="009811A7"/>
    <w:rsid w:val="00981B93"/>
    <w:rsid w:val="009B1613"/>
    <w:rsid w:val="009C5451"/>
    <w:rsid w:val="009D089B"/>
    <w:rsid w:val="009D5B75"/>
    <w:rsid w:val="009E02C1"/>
    <w:rsid w:val="009E1CAA"/>
    <w:rsid w:val="009F14B0"/>
    <w:rsid w:val="00A0574D"/>
    <w:rsid w:val="00A220EE"/>
    <w:rsid w:val="00A26DAE"/>
    <w:rsid w:val="00A45035"/>
    <w:rsid w:val="00A525B4"/>
    <w:rsid w:val="00A5726E"/>
    <w:rsid w:val="00A6649C"/>
    <w:rsid w:val="00A802FB"/>
    <w:rsid w:val="00A94F18"/>
    <w:rsid w:val="00AD65D9"/>
    <w:rsid w:val="00AD7948"/>
    <w:rsid w:val="00AE4691"/>
    <w:rsid w:val="00AF27B1"/>
    <w:rsid w:val="00B00548"/>
    <w:rsid w:val="00B1082D"/>
    <w:rsid w:val="00B20BBA"/>
    <w:rsid w:val="00B30EB1"/>
    <w:rsid w:val="00B460EA"/>
    <w:rsid w:val="00B61E30"/>
    <w:rsid w:val="00B64D01"/>
    <w:rsid w:val="00B65A44"/>
    <w:rsid w:val="00BA5DD2"/>
    <w:rsid w:val="00BD49DB"/>
    <w:rsid w:val="00BE5094"/>
    <w:rsid w:val="00C15A17"/>
    <w:rsid w:val="00C26655"/>
    <w:rsid w:val="00C456F4"/>
    <w:rsid w:val="00C515AF"/>
    <w:rsid w:val="00C55065"/>
    <w:rsid w:val="00C64B61"/>
    <w:rsid w:val="00C657BE"/>
    <w:rsid w:val="00C66D77"/>
    <w:rsid w:val="00C71C01"/>
    <w:rsid w:val="00C9485B"/>
    <w:rsid w:val="00CA4577"/>
    <w:rsid w:val="00CC0BBB"/>
    <w:rsid w:val="00CC53A6"/>
    <w:rsid w:val="00CD5C93"/>
    <w:rsid w:val="00D0177F"/>
    <w:rsid w:val="00D06B18"/>
    <w:rsid w:val="00D65644"/>
    <w:rsid w:val="00D67C9E"/>
    <w:rsid w:val="00D80E48"/>
    <w:rsid w:val="00D932AB"/>
    <w:rsid w:val="00DB16D2"/>
    <w:rsid w:val="00DB7056"/>
    <w:rsid w:val="00DC45A1"/>
    <w:rsid w:val="00DC6D76"/>
    <w:rsid w:val="00DD50D6"/>
    <w:rsid w:val="00DF6459"/>
    <w:rsid w:val="00E24869"/>
    <w:rsid w:val="00EB0B61"/>
    <w:rsid w:val="00EE5509"/>
    <w:rsid w:val="00EF01A2"/>
    <w:rsid w:val="00F03192"/>
    <w:rsid w:val="00F12768"/>
    <w:rsid w:val="00F33084"/>
    <w:rsid w:val="00F33325"/>
    <w:rsid w:val="00F3443F"/>
    <w:rsid w:val="00F372DC"/>
    <w:rsid w:val="00F41D9D"/>
    <w:rsid w:val="00F62B6A"/>
    <w:rsid w:val="00F62F94"/>
    <w:rsid w:val="00F666EF"/>
    <w:rsid w:val="00F776AD"/>
    <w:rsid w:val="00F950DE"/>
    <w:rsid w:val="00FA5E7A"/>
    <w:rsid w:val="00FB3315"/>
    <w:rsid w:val="00FC5A6E"/>
    <w:rsid w:val="00FD20B4"/>
    <w:rsid w:val="00FE14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50A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9811A7"/>
    <w:pPr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5B75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50A"/>
    <w:pPr>
      <w:ind w:left="720"/>
      <w:contextualSpacing/>
    </w:pPr>
    <w:rPr>
      <w:rFonts w:eastAsia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9811A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4">
    <w:name w:val="Normal (Web)"/>
    <w:basedOn w:val="a"/>
    <w:uiPriority w:val="99"/>
    <w:semiHidden/>
    <w:unhideWhenUsed/>
    <w:rsid w:val="009811A7"/>
    <w:pPr>
      <w:spacing w:before="100" w:beforeAutospacing="1" w:after="100" w:afterAutospacing="1"/>
    </w:pPr>
    <w:rPr>
      <w:rFonts w:eastAsia="Times New Roman" w:cs="Times New Roman"/>
    </w:rPr>
  </w:style>
  <w:style w:type="character" w:customStyle="1" w:styleId="60">
    <w:name w:val="Заголовок 6 Знак"/>
    <w:basedOn w:val="a0"/>
    <w:link w:val="6"/>
    <w:uiPriority w:val="9"/>
    <w:semiHidden/>
    <w:rsid w:val="009D5B75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591BF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27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2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7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gilevkvd.by" TargetMode="External"/><Relationship Id="rId3" Type="http://schemas.openxmlformats.org/officeDocument/2006/relationships/settings" Target="settings.xml"/><Relationship Id="rId7" Type="http://schemas.openxmlformats.org/officeDocument/2006/relationships/hyperlink" Target="tel:+3753300002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tel:+375336090230" TargetMode="External"/><Relationship Id="rId5" Type="http://schemas.openxmlformats.org/officeDocument/2006/relationships/hyperlink" Target="tel:+375222421818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1227</Words>
  <Characters>6998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Карелин Д.В.</dc:creator>
  <cp:lastModifiedBy>User</cp:lastModifiedBy>
  <cp:revision>2</cp:revision>
  <cp:lastPrinted>2019-02-14T09:53:00Z</cp:lastPrinted>
  <dcterms:created xsi:type="dcterms:W3CDTF">2025-02-19T08:42:00Z</dcterms:created>
  <dcterms:modified xsi:type="dcterms:W3CDTF">2025-02-19T08:42:00Z</dcterms:modified>
</cp:coreProperties>
</file>