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5" w:rsidRPr="00C15225" w:rsidRDefault="00F53121" w:rsidP="00FA4770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 w:rsidRPr="00A15D1E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                        </w:t>
      </w:r>
      <w:r w:rsidR="00936CD2" w:rsidRPr="00A15D1E">
        <w:rPr>
          <w:rFonts w:ascii="Times New Roman" w:hAnsi="Times New Roman" w:cs="Times New Roman"/>
          <w:sz w:val="24"/>
          <w:szCs w:val="24"/>
        </w:rPr>
        <w:t xml:space="preserve"> </w:t>
      </w:r>
      <w:r w:rsidR="00C008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6CD2" w:rsidRPr="00C15225">
        <w:rPr>
          <w:rFonts w:ascii="Times New Roman" w:hAnsi="Times New Roman" w:cs="Times New Roman"/>
          <w:b/>
          <w:sz w:val="32"/>
          <w:szCs w:val="32"/>
        </w:rPr>
        <w:t>Прививка жизненно необходима</w:t>
      </w:r>
      <w:r w:rsidR="00FA4770" w:rsidRPr="00C152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54AE" w:rsidRPr="00DF2E1F" w:rsidRDefault="00883B75" w:rsidP="003957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Коронавирусная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инфекция COVID-19 на протяжении всего времени распространения ставит перед наукой и практикой здравоохранения всё новые и новые вопросы, которые требуют  определённого 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проработки и 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решений по сдерживанию эпидемического распространения инфекции.</w:t>
      </w:r>
      <w:r w:rsidR="001B525E" w:rsidRPr="00DF2E1F">
        <w:rPr>
          <w:rFonts w:ascii="Times New Roman" w:hAnsi="Times New Roman" w:cs="Times New Roman"/>
          <w:sz w:val="24"/>
          <w:szCs w:val="24"/>
        </w:rPr>
        <w:t xml:space="preserve"> Постоянная изменчивость вируса за счет накопления мутаций в структуре его генома,  приводит к формированию новых вариантов SARSCov-2. Появляются варианты с более высокой заразностью, способностью «ускользать» от противовирусного иммунитета и утяжелять течение заболевания. </w:t>
      </w:r>
    </w:p>
    <w:p w:rsidR="00883B75" w:rsidRPr="00DF2E1F" w:rsidRDefault="00FA4770" w:rsidP="003957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1F">
        <w:rPr>
          <w:rFonts w:ascii="Times New Roman" w:hAnsi="Times New Roman" w:cs="Times New Roman"/>
          <w:sz w:val="24"/>
          <w:szCs w:val="24"/>
        </w:rPr>
        <w:t xml:space="preserve">В борьбе с  </w:t>
      </w:r>
      <w:proofErr w:type="spellStart"/>
      <w:r w:rsidRPr="00DF2E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F2E1F">
        <w:rPr>
          <w:rFonts w:ascii="Times New Roman" w:hAnsi="Times New Roman" w:cs="Times New Roman"/>
          <w:sz w:val="24"/>
          <w:szCs w:val="24"/>
        </w:rPr>
        <w:t xml:space="preserve"> инфекцией, которая продолжает распространяться по всему земному шару </w:t>
      </w:r>
      <w:r w:rsidR="005D7F87" w:rsidRPr="00DF2E1F">
        <w:rPr>
          <w:rFonts w:ascii="Times New Roman" w:hAnsi="Times New Roman" w:cs="Times New Roman"/>
          <w:sz w:val="24"/>
          <w:szCs w:val="24"/>
        </w:rPr>
        <w:t xml:space="preserve">и </w:t>
      </w:r>
      <w:r w:rsidRPr="00DF2E1F">
        <w:rPr>
          <w:rFonts w:ascii="Times New Roman" w:hAnsi="Times New Roman" w:cs="Times New Roman"/>
          <w:sz w:val="24"/>
          <w:szCs w:val="24"/>
        </w:rPr>
        <w:t>уносить  жизни людей, альтернативы вакцинации</w:t>
      </w:r>
      <w:r w:rsidR="005D7F87" w:rsidRPr="00DF2E1F">
        <w:rPr>
          <w:rFonts w:ascii="Times New Roman" w:hAnsi="Times New Roman" w:cs="Times New Roman"/>
          <w:sz w:val="24"/>
          <w:szCs w:val="24"/>
        </w:rPr>
        <w:t xml:space="preserve"> в настоящее время не</w:t>
      </w:r>
      <w:r w:rsidR="000863F9" w:rsidRPr="00DF2E1F">
        <w:rPr>
          <w:rFonts w:ascii="Times New Roman" w:hAnsi="Times New Roman" w:cs="Times New Roman"/>
          <w:sz w:val="24"/>
          <w:szCs w:val="24"/>
        </w:rPr>
        <w:t xml:space="preserve"> </w:t>
      </w:r>
      <w:r w:rsidR="005D7F87" w:rsidRPr="00DF2E1F">
        <w:rPr>
          <w:rFonts w:ascii="Times New Roman" w:hAnsi="Times New Roman" w:cs="Times New Roman"/>
          <w:sz w:val="24"/>
          <w:szCs w:val="24"/>
        </w:rPr>
        <w:t>су</w:t>
      </w:r>
      <w:r w:rsidR="000863F9" w:rsidRPr="00DF2E1F">
        <w:rPr>
          <w:rFonts w:ascii="Times New Roman" w:hAnsi="Times New Roman" w:cs="Times New Roman"/>
          <w:sz w:val="24"/>
          <w:szCs w:val="24"/>
        </w:rPr>
        <w:t>щ</w:t>
      </w:r>
      <w:r w:rsidR="005D7F87" w:rsidRPr="00DF2E1F">
        <w:rPr>
          <w:rFonts w:ascii="Times New Roman" w:hAnsi="Times New Roman" w:cs="Times New Roman"/>
          <w:sz w:val="24"/>
          <w:szCs w:val="24"/>
        </w:rPr>
        <w:t>ествует</w:t>
      </w:r>
      <w:r w:rsidRPr="00DF2E1F">
        <w:rPr>
          <w:rFonts w:ascii="Times New Roman" w:hAnsi="Times New Roman" w:cs="Times New Roman"/>
          <w:sz w:val="24"/>
          <w:szCs w:val="24"/>
        </w:rPr>
        <w:t xml:space="preserve">. Вакцина позволяет выработать сильную и надежную защиту от вируса, избежать естественного развития заболевания, исходы которого могут быть непредсказуемы. </w:t>
      </w:r>
      <w:r w:rsidR="0085054E" w:rsidRPr="00DF2E1F">
        <w:rPr>
          <w:rFonts w:ascii="Times New Roman" w:eastAsia="Times New Roman" w:hAnsi="Times New Roman" w:cs="Times New Roman"/>
          <w:sz w:val="24"/>
          <w:szCs w:val="24"/>
        </w:rPr>
        <w:t>Задача вакцинации состоит в формировании базового защитного иммунитета, эффективность которого от 80 до 95% при различных инфекциях.</w:t>
      </w:r>
    </w:p>
    <w:p w:rsidR="0085054E" w:rsidRPr="00DF2E1F" w:rsidRDefault="00FA4770" w:rsidP="003957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1F">
        <w:rPr>
          <w:rFonts w:ascii="Times New Roman" w:hAnsi="Times New Roman" w:cs="Times New Roman"/>
          <w:sz w:val="24"/>
          <w:szCs w:val="24"/>
        </w:rPr>
        <w:t>Вакцинация от COVID-19 – это ответственное решение не только по поводу собственного здоровья, но и здоровья своих близких, друзей, общества в целом. </w:t>
      </w:r>
    </w:p>
    <w:p w:rsidR="0085054E" w:rsidRPr="00DF2E1F" w:rsidRDefault="0085054E" w:rsidP="003957E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>При проведении вакцинации (первичной серии прививок) в организме развивается первичный иммунный ответ, результатом которого является формирование гуморального (выработка специфичных вируснейтрализующих ант</w:t>
      </w:r>
      <w:r w:rsidR="00205269" w:rsidRPr="00DF2E1F">
        <w:rPr>
          <w:rFonts w:ascii="Times New Roman" w:eastAsia="Times New Roman" w:hAnsi="Times New Roman" w:cs="Times New Roman"/>
          <w:sz w:val="24"/>
          <w:szCs w:val="24"/>
        </w:rPr>
        <w:t>ител) и клеточно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(образование иммунных  Т-клеток) иммунного ответа.  Ведущую роль в защите организма от инфекции при большинстве вирусных инфекций, в том числе COVID-19, играет именно гуморальный иммунитет.</w:t>
      </w:r>
    </w:p>
    <w:p w:rsidR="00205269" w:rsidRPr="00DF2E1F" w:rsidRDefault="0085054E" w:rsidP="003957E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ab/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Первичный иммунный ответ имеет определенную длительность, то есть для выработки защитного титра антител организму необходимо время - 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две-три недели после завершения первичной серии прививок.  Не менее важным направлением первичного иммунного ответа является формирование клеток иммунологической памяти, которые нередко на годы сохраняют информацию о встрече организма с микробным антигеном и впоследствии обуславливают более быстрый и специфичный иммунный ответ при введении в организм  </w:t>
      </w: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дозы вакцины. </w:t>
      </w:r>
    </w:p>
    <w:p w:rsidR="004630D4" w:rsidRPr="00DF2E1F" w:rsidRDefault="0085054E" w:rsidP="003957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>Имеющиеся на сегодня данные научных исследований свидетельствуют о том, что продолжительность иммунитета, сформированного в ходе первичной вакцинации против COVID-19, независимо от типа введенной вакцины не является продолжительным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B41" w:rsidRPr="00DF2E1F">
        <w:rPr>
          <w:rFonts w:ascii="Times New Roman" w:eastAsia="Times New Roman" w:hAnsi="Times New Roman" w:cs="Times New Roman"/>
          <w:sz w:val="24"/>
          <w:szCs w:val="24"/>
        </w:rPr>
        <w:t xml:space="preserve"> у каждого человека индивидуален как по силе, так по длительности.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DF2E1F">
        <w:rPr>
          <w:rFonts w:ascii="Times New Roman" w:eastAsia="Times New Roman" w:hAnsi="Times New Roman" w:cs="Times New Roman"/>
          <w:sz w:val="24"/>
          <w:szCs w:val="24"/>
        </w:rPr>
        <w:t>прошествии</w:t>
      </w:r>
      <w:proofErr w:type="gram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6-12 месяцев, напряженность как г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>уморального,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так и клеточн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 xml:space="preserve">ого иммунитета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начинает снижаться. Именно в указанном временном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 xml:space="preserve"> интервале  нужно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ввести </w:t>
      </w: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бустерную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дозу вакцины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40BC" w:rsidRPr="00DF2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40BC" w:rsidRPr="00DF2E1F">
        <w:rPr>
          <w:rFonts w:ascii="Times New Roman" w:hAnsi="Times New Roman" w:cs="Times New Roman"/>
          <w:color w:val="000000"/>
          <w:sz w:val="24"/>
          <w:szCs w:val="24"/>
        </w:rPr>
        <w:t>Целью ее является поддержание устойчивого иммунного ответа против SARSCov-2 в связи с мутациями вируса и изменением его биологических свойств по сравнению с исходным штаммом.</w:t>
      </w:r>
      <w:r w:rsidR="005140BC" w:rsidRPr="00DF2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2B41"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B41" w:rsidRPr="00DF2E1F">
        <w:rPr>
          <w:rFonts w:ascii="Times New Roman" w:eastAsia="Times New Roman" w:hAnsi="Times New Roman" w:cs="Times New Roman"/>
          <w:sz w:val="24"/>
          <w:szCs w:val="24"/>
        </w:rPr>
        <w:t>Бустерные</w:t>
      </w:r>
      <w:proofErr w:type="spellEnd"/>
      <w:r w:rsidR="00C92B41" w:rsidRPr="00DF2E1F">
        <w:rPr>
          <w:rFonts w:ascii="Times New Roman" w:eastAsia="Times New Roman" w:hAnsi="Times New Roman" w:cs="Times New Roman"/>
          <w:sz w:val="24"/>
          <w:szCs w:val="24"/>
        </w:rPr>
        <w:t xml:space="preserve"> дозы вакцины обеспечат организму более высокую защиту от инфекции. </w:t>
      </w:r>
      <w:r w:rsidR="004630D4" w:rsidRPr="00DF2E1F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4630D4" w:rsidRPr="00DF2E1F">
        <w:rPr>
          <w:rFonts w:ascii="Times New Roman" w:hAnsi="Times New Roman" w:cs="Times New Roman"/>
          <w:sz w:val="24"/>
          <w:szCs w:val="24"/>
        </w:rPr>
        <w:t>бустерной</w:t>
      </w:r>
      <w:proofErr w:type="spellEnd"/>
      <w:r w:rsidR="004630D4" w:rsidRPr="00DF2E1F">
        <w:rPr>
          <w:rFonts w:ascii="Times New Roman" w:hAnsi="Times New Roman" w:cs="Times New Roman"/>
          <w:sz w:val="24"/>
          <w:szCs w:val="24"/>
        </w:rPr>
        <w:t xml:space="preserve"> инъекции количество антител поднимается до необходимого уровня в течение 2-3 недель.</w:t>
      </w:r>
    </w:p>
    <w:p w:rsidR="008B5EA2" w:rsidRPr="00DF2E1F" w:rsidRDefault="008B5EA2" w:rsidP="003957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947FF4" w:rsidRPr="00DF2E1F">
        <w:rPr>
          <w:rFonts w:ascii="Times New Roman" w:eastAsia="Times New Roman" w:hAnsi="Times New Roman" w:cs="Times New Roman"/>
          <w:iCs/>
          <w:sz w:val="24"/>
          <w:szCs w:val="24"/>
        </w:rPr>
        <w:t>ермин "бустер" означает</w:t>
      </w:r>
      <w:r w:rsidRPr="00DF2E1F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поднимать, повышать, уси</w:t>
      </w:r>
      <w:r w:rsidR="00C92B41" w:rsidRPr="00DF2E1F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ливать.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>Проведение дополнительной (</w:t>
      </w: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>) вакцинации против COVID-19 населения Республики Беларусь определено Порядком, разработанным Минздравом и одобренным Республиканским экспертным советом по иммунизации. </w:t>
      </w:r>
    </w:p>
    <w:p w:rsidR="008B5EA2" w:rsidRPr="00DF2E1F" w:rsidRDefault="008B5EA2" w:rsidP="003957E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Бустерная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>вакцинация против COVID-19 – курс вакцинации, проводимый пациенту через 6 и более месяцев после основной (первичной) вакцинации против COVID-19, проведенной любой вакциной.</w:t>
      </w:r>
    </w:p>
    <w:p w:rsidR="00A90379" w:rsidRPr="00DF2E1F" w:rsidRDefault="008B5EA2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вакцинации против COVID-19 в республ</w:t>
      </w:r>
      <w:r w:rsidR="00C92B41" w:rsidRPr="00DF2E1F">
        <w:rPr>
          <w:rFonts w:ascii="Times New Roman" w:eastAsia="Times New Roman" w:hAnsi="Times New Roman" w:cs="Times New Roman"/>
          <w:sz w:val="24"/>
          <w:szCs w:val="24"/>
        </w:rPr>
        <w:t xml:space="preserve">ике используется вакцина  </w:t>
      </w:r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 xml:space="preserve">Спутник </w:t>
      </w:r>
      <w:proofErr w:type="spellStart"/>
      <w:r w:rsidR="000D2157" w:rsidRPr="00DF2E1F">
        <w:rPr>
          <w:rFonts w:ascii="Times New Roman" w:eastAsia="Times New Roman" w:hAnsi="Times New Roman" w:cs="Times New Roman"/>
          <w:sz w:val="24"/>
          <w:szCs w:val="24"/>
        </w:rPr>
        <w:t>Лайт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> производства Российской Федерации.</w:t>
      </w:r>
      <w:r w:rsidR="00A90379"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2D" w:rsidRPr="0087002D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4089783</wp:posOffset>
            </wp:positionH>
            <wp:positionV relativeFrom="paragraph">
              <wp:posOffset>-237888</wp:posOffset>
            </wp:positionV>
            <wp:extent cx="2531783" cy="1531345"/>
            <wp:effectExtent l="19050" t="0" r="1867" b="0"/>
            <wp:wrapSquare wrapText="bothSides"/>
            <wp:docPr id="1" name="Рисунок 7" descr="Как прививают работников крупных предприятий Гродн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ививают работников крупных предприятий Гродненщ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83" cy="153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584" w:rsidRPr="00DF2E1F" w:rsidRDefault="00A90379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>вакцинации в организме развивается вторичный иммунный ответ, который имеет ряд существенных отличий от первичного: требует меньших доз ант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>игена, развивается быстрее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>отмечается большая скорость выработки и высокие титры антител, иммуноглобулины отличаются высоким сходством с антигеном, специфичность гуморальных и клеточных факторов им</w:t>
      </w:r>
      <w:r w:rsidR="00EE07ED">
        <w:rPr>
          <w:rFonts w:ascii="Times New Roman" w:eastAsia="Times New Roman" w:hAnsi="Times New Roman" w:cs="Times New Roman"/>
          <w:sz w:val="24"/>
          <w:szCs w:val="24"/>
        </w:rPr>
        <w:t>мунного ответа значительно выше,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антитела дольше сохраняются в организме</w:t>
      </w:r>
      <w:r w:rsidR="00106584" w:rsidRPr="00DF2E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8B5EA2" w:rsidRPr="00DF2E1F" w:rsidRDefault="00A90379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8B5EA2" w:rsidRPr="00EE07ED">
        <w:rPr>
          <w:rFonts w:ascii="Times New Roman" w:eastAsia="Times New Roman" w:hAnsi="Times New Roman" w:cs="Times New Roman"/>
          <w:b/>
          <w:sz w:val="24"/>
          <w:szCs w:val="24"/>
        </w:rPr>
        <w:t>Бустерная</w:t>
      </w:r>
      <w:proofErr w:type="spellEnd"/>
      <w:r w:rsidR="008B5EA2" w:rsidRPr="00EE07ED">
        <w:rPr>
          <w:rFonts w:ascii="Times New Roman" w:eastAsia="Times New Roman" w:hAnsi="Times New Roman" w:cs="Times New Roman"/>
          <w:b/>
          <w:sz w:val="24"/>
          <w:szCs w:val="24"/>
        </w:rPr>
        <w:t xml:space="preserve"> вакцинация </w:t>
      </w:r>
      <w:r w:rsidR="005177CF" w:rsidRPr="00EE0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5EA2" w:rsidRPr="00EE07ED">
        <w:rPr>
          <w:rFonts w:ascii="Times New Roman" w:eastAsia="Times New Roman" w:hAnsi="Times New Roman" w:cs="Times New Roman"/>
          <w:b/>
          <w:sz w:val="24"/>
          <w:szCs w:val="24"/>
        </w:rPr>
        <w:t>необходима</w:t>
      </w:r>
      <w:r w:rsidR="005177CF" w:rsidRPr="00EE0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5EA2" w:rsidRPr="00EE0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2D4" w:rsidRPr="00EE07ED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всем </w:t>
      </w:r>
      <w:r w:rsidR="005177CF" w:rsidRPr="00EE0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2D4" w:rsidRPr="00EE07ED">
        <w:rPr>
          <w:rFonts w:ascii="Times New Roman" w:eastAsia="Times New Roman" w:hAnsi="Times New Roman" w:cs="Times New Roman"/>
          <w:b/>
          <w:sz w:val="24"/>
          <w:szCs w:val="24"/>
        </w:rPr>
        <w:t>ранее привитым</w:t>
      </w:r>
      <w:r w:rsidR="00676F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EA2" w:rsidRPr="00DF2E1F" w:rsidRDefault="008B5EA2" w:rsidP="003957E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>Более напряженный иммунитет поможет защитить от тяжелого течения заболевания, что важно в условиях появления новых штаммов вируса.</w:t>
      </w:r>
    </w:p>
    <w:p w:rsidR="008B5EA2" w:rsidRPr="00DF2E1F" w:rsidRDefault="008B5EA2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>На сегодняшний день нет однозначно утвержденного защитного уровня антител против COVID-19, поэтому </w:t>
      </w:r>
      <w:r w:rsidRPr="00DF2E1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принимая решение о </w:t>
      </w:r>
      <w:proofErr w:type="spellStart"/>
      <w:r w:rsidRPr="00DF2E1F">
        <w:rPr>
          <w:rFonts w:ascii="Times New Roman" w:eastAsia="Times New Roman" w:hAnsi="Times New Roman" w:cs="Times New Roman"/>
          <w:iCs/>
          <w:sz w:val="24"/>
          <w:szCs w:val="24"/>
        </w:rPr>
        <w:t>бустерной</w:t>
      </w:r>
      <w:proofErr w:type="spellEnd"/>
      <w:r w:rsidRPr="00DF2E1F">
        <w:rPr>
          <w:rFonts w:ascii="Times New Roman" w:eastAsia="Times New Roman" w:hAnsi="Times New Roman" w:cs="Times New Roman"/>
          <w:iCs/>
          <w:sz w:val="24"/>
          <w:szCs w:val="24"/>
        </w:rPr>
        <w:t xml:space="preserve"> вакцинации, необходимо ориентироваться не на уровень антител, а на время, прошедшее после введения  последней дозы первичного курса вакцинации</w:t>
      </w:r>
      <w:r w:rsidRPr="00DF2E1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B5EA2" w:rsidRPr="00DF2E1F" w:rsidRDefault="008B5EA2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>Повторные дозы вакцины обычно не вызывают большее количество нежелательных  реакций, чем при первичной вакцинации и переносятся достаточно хорошо.</w:t>
      </w:r>
      <w:r w:rsidR="00EE0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E77" w:rsidRPr="00DF2E1F">
        <w:rPr>
          <w:rFonts w:ascii="Times New Roman" w:hAnsi="Times New Roman" w:cs="Times New Roman"/>
          <w:color w:val="000000"/>
          <w:sz w:val="24"/>
          <w:szCs w:val="24"/>
        </w:rPr>
        <w:t xml:space="preserve"> Доказано,  что от риска заболеть в тяжелой форме  </w:t>
      </w:r>
      <w:proofErr w:type="spellStart"/>
      <w:r w:rsidR="009E3E77" w:rsidRPr="00DF2E1F">
        <w:rPr>
          <w:rFonts w:ascii="Times New Roman" w:hAnsi="Times New Roman" w:cs="Times New Roman"/>
          <w:color w:val="000000"/>
          <w:sz w:val="24"/>
          <w:szCs w:val="24"/>
        </w:rPr>
        <w:t>бустерная</w:t>
      </w:r>
      <w:proofErr w:type="spellEnd"/>
      <w:r w:rsidR="009E3E77" w:rsidRPr="00DF2E1F">
        <w:rPr>
          <w:rFonts w:ascii="Times New Roman" w:hAnsi="Times New Roman" w:cs="Times New Roman"/>
          <w:color w:val="000000"/>
          <w:sz w:val="24"/>
          <w:szCs w:val="24"/>
        </w:rPr>
        <w:t xml:space="preserve"> доза защищает в 20 раз надежнее, чем двойная прививка.</w:t>
      </w:r>
    </w:p>
    <w:p w:rsidR="008B5EA2" w:rsidRPr="00DF2E1F" w:rsidRDefault="008B5EA2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</w:t>
      </w: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вакцинации необходимо о</w:t>
      </w:r>
      <w:r w:rsidR="00676F0B">
        <w:rPr>
          <w:rFonts w:ascii="Times New Roman" w:eastAsia="Times New Roman" w:hAnsi="Times New Roman" w:cs="Times New Roman"/>
          <w:sz w:val="24"/>
          <w:szCs w:val="24"/>
        </w:rPr>
        <w:t xml:space="preserve">братиться в прививочный кабинет поликлиники (режим  работы: понедельник – пятница - с 8.00 до 20.00; суббота – с 8.00 до 14.00). После введения вакцины,  необходимо </w:t>
      </w:r>
      <w:r w:rsidR="00B863C7">
        <w:rPr>
          <w:rFonts w:ascii="Times New Roman" w:eastAsia="Times New Roman" w:hAnsi="Times New Roman" w:cs="Times New Roman"/>
          <w:sz w:val="24"/>
          <w:szCs w:val="24"/>
        </w:rPr>
        <w:t xml:space="preserve">в течение 25-30 минут </w:t>
      </w:r>
      <w:r w:rsidR="00676F0B">
        <w:rPr>
          <w:rFonts w:ascii="Times New Roman" w:eastAsia="Times New Roman" w:hAnsi="Times New Roman" w:cs="Times New Roman"/>
          <w:sz w:val="24"/>
          <w:szCs w:val="24"/>
        </w:rPr>
        <w:t xml:space="preserve">находиться под наблюдением медицинского работника. </w:t>
      </w:r>
    </w:p>
    <w:p w:rsidR="008B5EA2" w:rsidRPr="00DF2E1F" w:rsidRDefault="008B5EA2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помнить, что для полноценной защиты от </w:t>
      </w:r>
      <w:proofErr w:type="spellStart"/>
      <w:r w:rsidRPr="00DF2E1F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DF2E1F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соблюдать весь комплекс профилактических мер: помимо вакцинации  нужно продолжать носить маски в помещениях, где находятся другие люди, в особенности в местах массового скопления людей, нужно соблюдать безопасную дистанцию при общении (1 – 1,5 метра), соблюдать гигиену рук и респираторный этике</w:t>
      </w:r>
      <w:r w:rsidR="00D02BA7" w:rsidRPr="00DF2E1F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8B5EA2" w:rsidRPr="00DF2E1F" w:rsidRDefault="008B5EA2" w:rsidP="003957E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1F">
        <w:rPr>
          <w:rFonts w:ascii="Times New Roman" w:eastAsia="Times New Roman" w:hAnsi="Times New Roman" w:cs="Times New Roman"/>
          <w:sz w:val="24"/>
          <w:szCs w:val="24"/>
        </w:rPr>
        <w:t>Принимайте правильные решения, прислушивайтесь к рекомендациям врачей и помните, что болезнь намного легче предупредить, чем лечить!</w:t>
      </w:r>
    </w:p>
    <w:p w:rsidR="00D02BA7" w:rsidRPr="00DF2E1F" w:rsidRDefault="00D02BA7" w:rsidP="003957E5">
      <w:pPr>
        <w:pStyle w:val="a9"/>
        <w:jc w:val="both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</w:p>
    <w:p w:rsidR="00E710C8" w:rsidRPr="00DF2E1F" w:rsidRDefault="00E710C8" w:rsidP="003957E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0C8" w:rsidRPr="00DF2E1F" w:rsidRDefault="00E710C8" w:rsidP="003957E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0C8" w:rsidRPr="00DF2E1F" w:rsidRDefault="00E710C8" w:rsidP="003957E5">
      <w:pPr>
        <w:pStyle w:val="a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710C8" w:rsidRPr="00F15367" w:rsidRDefault="00E710C8" w:rsidP="003957E5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710C8" w:rsidRDefault="00E710C8" w:rsidP="003957E5">
      <w:pPr>
        <w:spacing w:after="26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E710C8" w:rsidRDefault="00E710C8" w:rsidP="003957E5">
      <w:pPr>
        <w:spacing w:after="26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E710C8" w:rsidRDefault="00E710C8" w:rsidP="003957E5">
      <w:pPr>
        <w:spacing w:after="26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E710C8" w:rsidRDefault="00E710C8" w:rsidP="00112D2C">
      <w:pPr>
        <w:spacing w:after="26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E710C8" w:rsidRDefault="00E710C8" w:rsidP="00112D2C">
      <w:pPr>
        <w:spacing w:after="26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E710C8" w:rsidRDefault="00E710C8" w:rsidP="00112D2C">
      <w:pPr>
        <w:spacing w:after="26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880644" w:rsidRPr="00F1433E" w:rsidRDefault="00880644" w:rsidP="0088064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143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433E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80644" w:rsidRPr="00F1433E" w:rsidSect="0032280D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7574"/>
    <w:multiLevelType w:val="multilevel"/>
    <w:tmpl w:val="43C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EA2"/>
    <w:rsid w:val="000863F9"/>
    <w:rsid w:val="000D2157"/>
    <w:rsid w:val="000F50A2"/>
    <w:rsid w:val="00104F13"/>
    <w:rsid w:val="00106584"/>
    <w:rsid w:val="00112D2C"/>
    <w:rsid w:val="00121A50"/>
    <w:rsid w:val="0019493F"/>
    <w:rsid w:val="001B525E"/>
    <w:rsid w:val="001D61F7"/>
    <w:rsid w:val="001F54AE"/>
    <w:rsid w:val="00205269"/>
    <w:rsid w:val="0022449C"/>
    <w:rsid w:val="002A01BC"/>
    <w:rsid w:val="0032280D"/>
    <w:rsid w:val="00357CF5"/>
    <w:rsid w:val="003957E5"/>
    <w:rsid w:val="004630D4"/>
    <w:rsid w:val="00475808"/>
    <w:rsid w:val="004E572C"/>
    <w:rsid w:val="005140BC"/>
    <w:rsid w:val="005177CF"/>
    <w:rsid w:val="00517C16"/>
    <w:rsid w:val="005D7F87"/>
    <w:rsid w:val="00676F0B"/>
    <w:rsid w:val="0068325F"/>
    <w:rsid w:val="00691097"/>
    <w:rsid w:val="006E3055"/>
    <w:rsid w:val="007025C6"/>
    <w:rsid w:val="007903A9"/>
    <w:rsid w:val="007A41B9"/>
    <w:rsid w:val="007E77E7"/>
    <w:rsid w:val="008433BE"/>
    <w:rsid w:val="0085054E"/>
    <w:rsid w:val="0087002D"/>
    <w:rsid w:val="00880644"/>
    <w:rsid w:val="00883B75"/>
    <w:rsid w:val="008B22C7"/>
    <w:rsid w:val="008B5EA2"/>
    <w:rsid w:val="00927722"/>
    <w:rsid w:val="00936CD2"/>
    <w:rsid w:val="00947FF4"/>
    <w:rsid w:val="009E3E77"/>
    <w:rsid w:val="00A15D1E"/>
    <w:rsid w:val="00A532BD"/>
    <w:rsid w:val="00A622D4"/>
    <w:rsid w:val="00A627F3"/>
    <w:rsid w:val="00A90379"/>
    <w:rsid w:val="00B24F09"/>
    <w:rsid w:val="00B863C7"/>
    <w:rsid w:val="00C008EC"/>
    <w:rsid w:val="00C15225"/>
    <w:rsid w:val="00C26E2F"/>
    <w:rsid w:val="00C92B41"/>
    <w:rsid w:val="00D02BA7"/>
    <w:rsid w:val="00D11353"/>
    <w:rsid w:val="00D115F7"/>
    <w:rsid w:val="00D85196"/>
    <w:rsid w:val="00D97CAF"/>
    <w:rsid w:val="00DF2E1F"/>
    <w:rsid w:val="00E3125E"/>
    <w:rsid w:val="00E710C8"/>
    <w:rsid w:val="00EE07ED"/>
    <w:rsid w:val="00F1433E"/>
    <w:rsid w:val="00F15367"/>
    <w:rsid w:val="00F15FC8"/>
    <w:rsid w:val="00F53121"/>
    <w:rsid w:val="00F77239"/>
    <w:rsid w:val="00FA4770"/>
    <w:rsid w:val="00FB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C"/>
  </w:style>
  <w:style w:type="paragraph" w:styleId="1">
    <w:name w:val="heading 1"/>
    <w:basedOn w:val="a"/>
    <w:link w:val="10"/>
    <w:uiPriority w:val="9"/>
    <w:qFormat/>
    <w:rsid w:val="008B5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5EA2"/>
    <w:rPr>
      <w:i/>
      <w:iCs/>
    </w:rPr>
  </w:style>
  <w:style w:type="character" w:styleId="a5">
    <w:name w:val="Strong"/>
    <w:basedOn w:val="a0"/>
    <w:uiPriority w:val="22"/>
    <w:qFormat/>
    <w:rsid w:val="008B5EA2"/>
    <w:rPr>
      <w:b/>
      <w:bCs/>
    </w:rPr>
  </w:style>
  <w:style w:type="character" w:styleId="a6">
    <w:name w:val="Hyperlink"/>
    <w:basedOn w:val="a0"/>
    <w:uiPriority w:val="99"/>
    <w:unhideWhenUsed/>
    <w:rsid w:val="00112D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06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8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0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995">
          <w:marLeft w:val="-347"/>
          <w:marRight w:val="-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73">
              <w:marLeft w:val="0"/>
              <w:marRight w:val="659"/>
              <w:marTop w:val="0"/>
              <w:marBottom w:val="6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608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5283">
                      <w:marLeft w:val="0"/>
                      <w:marRight w:val="0"/>
                      <w:marTop w:val="0"/>
                      <w:marBottom w:val="6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028281">
                      <w:marLeft w:val="0"/>
                      <w:marRight w:val="0"/>
                      <w:marTop w:val="0"/>
                      <w:marBottom w:val="607"/>
                      <w:divBdr>
                        <w:top w:val="single" w:sz="12" w:space="11" w:color="E6EAED"/>
                        <w:left w:val="single" w:sz="12" w:space="10" w:color="E6EAED"/>
                        <w:bottom w:val="single" w:sz="12" w:space="0" w:color="E6EAED"/>
                        <w:right w:val="single" w:sz="12" w:space="10" w:color="E6EAED"/>
                      </w:divBdr>
                      <w:divsChild>
                        <w:div w:id="112018504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1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8497">
                      <w:marLeft w:val="0"/>
                      <w:marRight w:val="0"/>
                      <w:marTop w:val="0"/>
                      <w:marBottom w:val="9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7871">
                      <w:marLeft w:val="0"/>
                      <w:marRight w:val="0"/>
                      <w:marTop w:val="347"/>
                      <w:marBottom w:val="0"/>
                      <w:divBdr>
                        <w:top w:val="single" w:sz="6" w:space="17" w:color="auto"/>
                        <w:left w:val="none" w:sz="0" w:space="0" w:color="auto"/>
                        <w:bottom w:val="none" w:sz="0" w:space="17" w:color="auto"/>
                        <w:right w:val="none" w:sz="0" w:space="0" w:color="auto"/>
                      </w:divBdr>
                      <w:divsChild>
                        <w:div w:id="13222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E926-2ED5-4406-ACB9-B865045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8</cp:revision>
  <dcterms:created xsi:type="dcterms:W3CDTF">2022-07-18T10:36:00Z</dcterms:created>
  <dcterms:modified xsi:type="dcterms:W3CDTF">2022-07-18T10:45:00Z</dcterms:modified>
</cp:coreProperties>
</file>