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4F" w:rsidRDefault="00EA0E4F" w:rsidP="00EA0E4F">
      <w:pPr>
        <w:pStyle w:val="a3"/>
        <w:spacing w:before="0" w:beforeAutospacing="0" w:after="167" w:afterAutospacing="0"/>
        <w:jc w:val="center"/>
        <w:rPr>
          <w:rStyle w:val="a4"/>
          <w:color w:val="000000"/>
          <w:sz w:val="28"/>
          <w:szCs w:val="28"/>
        </w:rPr>
      </w:pPr>
      <w:r w:rsidRPr="002E097E">
        <w:rPr>
          <w:rStyle w:val="a4"/>
          <w:color w:val="000000"/>
          <w:sz w:val="32"/>
          <w:szCs w:val="32"/>
        </w:rPr>
        <w:t>Пр</w:t>
      </w:r>
      <w:r w:rsidR="00075687" w:rsidRPr="002E097E">
        <w:rPr>
          <w:rStyle w:val="a4"/>
          <w:color w:val="000000"/>
          <w:sz w:val="32"/>
          <w:szCs w:val="32"/>
        </w:rPr>
        <w:t>офилактика алкоголизма</w:t>
      </w:r>
      <w:r w:rsidR="005617D0" w:rsidRPr="005617D0">
        <w:rPr>
          <w:rStyle w:val="a4"/>
          <w:noProof/>
          <w:color w:val="000000"/>
          <w:sz w:val="28"/>
          <w:szCs w:val="28"/>
        </w:rPr>
        <w:drawing>
          <wp:inline distT="0" distB="0" distL="0" distR="0">
            <wp:extent cx="6427381" cy="3520384"/>
            <wp:effectExtent l="228600" t="247650" r="221069" b="194366"/>
            <wp:docPr id="3" name="Рисунок 1" descr="Картинки по запросу зо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зож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40" cy="3524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617D0" w:rsidRPr="00A66822" w:rsidRDefault="005617D0" w:rsidP="00EA0E4F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DE728D" w:rsidRDefault="00EA0E4F" w:rsidP="0076398A">
      <w:pPr>
        <w:pStyle w:val="a3"/>
        <w:spacing w:before="0" w:beforeAutospacing="0" w:after="167" w:afterAutospacing="0"/>
        <w:ind w:firstLine="708"/>
        <w:jc w:val="both"/>
        <w:rPr>
          <w:color w:val="000000"/>
        </w:rPr>
      </w:pPr>
      <w:r w:rsidRPr="00A66822">
        <w:rPr>
          <w:color w:val="000000"/>
          <w:sz w:val="28"/>
          <w:szCs w:val="28"/>
        </w:rPr>
        <w:t> </w:t>
      </w:r>
      <w:r w:rsidRPr="00075687">
        <w:rPr>
          <w:rStyle w:val="a4"/>
          <w:b w:val="0"/>
          <w:color w:val="000000"/>
        </w:rPr>
        <w:t xml:space="preserve">Одной из проблем, несущих серьезную угрозу стабильности и развитию общества, здоровью и </w:t>
      </w:r>
      <w:r w:rsidR="00075687" w:rsidRPr="00075687">
        <w:rPr>
          <w:rStyle w:val="a4"/>
          <w:b w:val="0"/>
          <w:color w:val="000000"/>
        </w:rPr>
        <w:t>благополучию нации</w:t>
      </w:r>
      <w:r w:rsidRPr="00075687">
        <w:rPr>
          <w:rStyle w:val="a4"/>
          <w:b w:val="0"/>
          <w:color w:val="000000"/>
        </w:rPr>
        <w:t xml:space="preserve"> является пьянство и алкоголизм</w:t>
      </w:r>
      <w:r w:rsidR="00075687" w:rsidRPr="00075687">
        <w:rPr>
          <w:rStyle w:val="a4"/>
          <w:b w:val="0"/>
          <w:color w:val="000000"/>
        </w:rPr>
        <w:t>, как среди взрослого населения, так и среди молодёжи</w:t>
      </w:r>
      <w:r w:rsidRPr="00075687">
        <w:rPr>
          <w:rStyle w:val="a4"/>
          <w:b w:val="0"/>
          <w:color w:val="000000"/>
        </w:rPr>
        <w:t>.</w:t>
      </w:r>
      <w:r w:rsidR="00075687" w:rsidRPr="00075687">
        <w:rPr>
          <w:color w:val="000000"/>
        </w:rPr>
        <w:t xml:space="preserve"> </w:t>
      </w:r>
    </w:p>
    <w:p w:rsidR="00CF4370" w:rsidRDefault="00075687" w:rsidP="0076398A">
      <w:pPr>
        <w:pStyle w:val="a3"/>
        <w:spacing w:before="0" w:beforeAutospacing="0" w:after="167" w:afterAutospacing="0"/>
        <w:ind w:firstLine="708"/>
        <w:jc w:val="both"/>
        <w:rPr>
          <w:rStyle w:val="a4"/>
          <w:color w:val="000000"/>
        </w:rPr>
      </w:pPr>
      <w:r w:rsidRPr="00075687">
        <w:rPr>
          <w:color w:val="000000"/>
        </w:rPr>
        <w:t>Смертность от случайных отравлений алкоголем является одним из целевых показателей </w:t>
      </w:r>
      <w:r w:rsidRPr="00075687">
        <w:rPr>
          <w:rStyle w:val="a4"/>
          <w:b w:val="0"/>
          <w:color w:val="000000"/>
        </w:rPr>
        <w:t>Государственной программы «Здоровье народа и демографическая безопасность Республики Беларусь» на 2016 – 2020годы.</w:t>
      </w:r>
      <w:r w:rsidRPr="00075687">
        <w:rPr>
          <w:rStyle w:val="a4"/>
          <w:color w:val="000000"/>
        </w:rPr>
        <w:t xml:space="preserve"> </w:t>
      </w:r>
    </w:p>
    <w:p w:rsidR="009C101D" w:rsidRDefault="00CF4370" w:rsidP="0076398A">
      <w:pPr>
        <w:pStyle w:val="a3"/>
        <w:spacing w:before="0" w:beforeAutospacing="0" w:after="167" w:afterAutospacing="0"/>
        <w:ind w:firstLine="708"/>
        <w:jc w:val="both"/>
        <w:rPr>
          <w:color w:val="000000"/>
        </w:rPr>
      </w:pPr>
      <w:r w:rsidRPr="00075687">
        <w:rPr>
          <w:color w:val="000000"/>
        </w:rPr>
        <w:t>Доступность алкогольных, слабоалкогольных напитков и пива, их повсеместная реал</w:t>
      </w:r>
      <w:r>
        <w:rPr>
          <w:color w:val="000000"/>
        </w:rPr>
        <w:t xml:space="preserve">изация </w:t>
      </w:r>
      <w:r w:rsidRPr="00075687">
        <w:rPr>
          <w:color w:val="000000"/>
        </w:rPr>
        <w:t xml:space="preserve"> сформировали в об</w:t>
      </w:r>
      <w:r>
        <w:rPr>
          <w:color w:val="000000"/>
        </w:rPr>
        <w:t>ществе лояльное к ним отношение.</w:t>
      </w:r>
      <w:r w:rsidRPr="00075687">
        <w:rPr>
          <w:color w:val="000000"/>
        </w:rPr>
        <w:t xml:space="preserve"> </w:t>
      </w:r>
      <w:r w:rsidR="009C101D" w:rsidRPr="00075687">
        <w:rPr>
          <w:color w:val="000000"/>
        </w:rPr>
        <w:t>Подобное положение способствует алкоголиза</w:t>
      </w:r>
      <w:r w:rsidR="009C101D">
        <w:rPr>
          <w:color w:val="000000"/>
        </w:rPr>
        <w:t>ции населения и</w:t>
      </w:r>
      <w:r w:rsidR="009C101D" w:rsidRPr="00075687">
        <w:rPr>
          <w:color w:val="000000"/>
        </w:rPr>
        <w:t xml:space="preserve"> увеличению числа лиц, совершающих правонарушения в состоянии алкогольного опьянения.</w:t>
      </w:r>
    </w:p>
    <w:p w:rsidR="00A46D93" w:rsidRDefault="009C101D" w:rsidP="0076398A">
      <w:pPr>
        <w:pStyle w:val="a3"/>
        <w:spacing w:before="0" w:beforeAutospacing="0" w:after="167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По данным статистики, </w:t>
      </w:r>
      <w:r>
        <w:rPr>
          <w:rStyle w:val="a5"/>
          <w:bCs/>
          <w:i w:val="0"/>
          <w:color w:val="000000"/>
        </w:rPr>
        <w:t>у</w:t>
      </w:r>
      <w:r w:rsidR="00DA1BFE" w:rsidRPr="009C101D">
        <w:rPr>
          <w:rStyle w:val="a5"/>
          <w:bCs/>
          <w:i w:val="0"/>
          <w:color w:val="000000"/>
        </w:rPr>
        <w:t>величение уровня продажи водки населению всего на 1 л сопровождается ростом уровня общей смертности на 4,6%</w:t>
      </w:r>
      <w:r w:rsidRPr="009C101D">
        <w:rPr>
          <w:rStyle w:val="a5"/>
          <w:i w:val="0"/>
          <w:color w:val="000000"/>
        </w:rPr>
        <w:t xml:space="preserve">, </w:t>
      </w:r>
      <w:r w:rsidR="00DA1BFE" w:rsidRPr="009C101D">
        <w:rPr>
          <w:rStyle w:val="a5"/>
          <w:i w:val="0"/>
          <w:color w:val="000000"/>
        </w:rPr>
        <w:t xml:space="preserve">основной </w:t>
      </w:r>
      <w:proofErr w:type="gramStart"/>
      <w:r w:rsidR="00DA1BFE" w:rsidRPr="009C101D">
        <w:rPr>
          <w:rStyle w:val="a5"/>
          <w:i w:val="0"/>
          <w:color w:val="000000"/>
        </w:rPr>
        <w:t>рост  дают</w:t>
      </w:r>
      <w:proofErr w:type="gramEnd"/>
      <w:r w:rsidR="00DA1BFE" w:rsidRPr="009C101D">
        <w:rPr>
          <w:rStyle w:val="a5"/>
          <w:i w:val="0"/>
          <w:color w:val="000000"/>
        </w:rPr>
        <w:t xml:space="preserve"> самоубийства (на 4,7%), убийства (на 6,8%), гибель от внешних причин (на 5,0%), от травм и несчастных случаев (на 5,5%).</w:t>
      </w:r>
      <w:r w:rsidR="00A46D93" w:rsidRPr="00A46D93">
        <w:rPr>
          <w:color w:val="000000"/>
        </w:rPr>
        <w:t xml:space="preserve"> </w:t>
      </w:r>
    </w:p>
    <w:p w:rsidR="00FE3ADB" w:rsidRDefault="00A46D93" w:rsidP="0076398A">
      <w:pPr>
        <w:pStyle w:val="a3"/>
        <w:spacing w:before="0" w:beforeAutospacing="0" w:after="167" w:afterAutospacing="0"/>
        <w:ind w:firstLine="708"/>
        <w:jc w:val="both"/>
        <w:rPr>
          <w:b/>
          <w:color w:val="000000" w:themeColor="text1"/>
        </w:rPr>
      </w:pPr>
      <w:r w:rsidRPr="00A65AE1">
        <w:rPr>
          <w:color w:val="000000"/>
        </w:rPr>
        <w:t>Чрезмерное употребление алкоголя является существенным фактором глобального бремени болезней среди пьющих людей. По оценкам экспертов, в мире от заболеваний, связанных с употреблением алкоголя, в среднем умирает  до 3 млн. человек в год, в том числе около 400 тыс. молодых людей в возрасте 15–29 лет</w:t>
      </w:r>
      <w:r w:rsidRPr="00075687">
        <w:rPr>
          <w:color w:val="000000"/>
        </w:rPr>
        <w:t>.</w:t>
      </w:r>
      <w:r w:rsidR="00A65AE1">
        <w:rPr>
          <w:b/>
          <w:color w:val="000000" w:themeColor="text1"/>
        </w:rPr>
        <w:t xml:space="preserve">    </w:t>
      </w:r>
    </w:p>
    <w:p w:rsidR="00FE3ADB" w:rsidRPr="00EA70B4" w:rsidRDefault="00FE3ADB" w:rsidP="0076398A">
      <w:pPr>
        <w:pStyle w:val="a3"/>
        <w:spacing w:before="0" w:beforeAutospacing="0" w:after="167" w:afterAutospacing="0"/>
        <w:ind w:firstLine="708"/>
        <w:jc w:val="both"/>
        <w:rPr>
          <w:b/>
          <w:color w:val="000000"/>
        </w:rPr>
      </w:pPr>
      <w:r w:rsidRPr="00EA70B4">
        <w:rPr>
          <w:b/>
          <w:color w:val="000000"/>
        </w:rPr>
        <w:t>Следует помнить</w:t>
      </w:r>
      <w:r w:rsidRPr="00EA70B4">
        <w:rPr>
          <w:color w:val="000000"/>
        </w:rPr>
        <w:t xml:space="preserve">, </w:t>
      </w:r>
      <w:r w:rsidRPr="00EA70B4">
        <w:rPr>
          <w:rStyle w:val="a4"/>
          <w:color w:val="000000"/>
        </w:rPr>
        <w:t xml:space="preserve"> безопасных и полезных доз алкоголя просто не существует</w:t>
      </w:r>
      <w:r w:rsidRPr="00EA70B4">
        <w:rPr>
          <w:b/>
          <w:color w:val="000000"/>
        </w:rPr>
        <w:t>. Алкоголь является токсическим веществом, он действует, в первую очередь на клетки головного мозга, парализуя их активность.</w:t>
      </w:r>
    </w:p>
    <w:p w:rsidR="00A65AE1" w:rsidRPr="00FE3ADB" w:rsidRDefault="006B5937" w:rsidP="0076398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70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Действие </w:t>
      </w:r>
      <w:proofErr w:type="gramStart"/>
      <w:r w:rsidRPr="00EA70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алкоголя</w:t>
      </w:r>
      <w:r w:rsidR="00A65AE1" w:rsidRPr="00EA70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на</w:t>
      </w:r>
      <w:proofErr w:type="gramEnd"/>
      <w:r w:rsidR="00A65AE1" w:rsidRPr="00EA70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подрастающий организм</w:t>
      </w:r>
      <w:r w:rsidR="00A65AE1" w:rsidRPr="00A65A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сбои в работе желудочно-кишечного тракта;  повреж</w:t>
      </w:r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дение печени;  поджелудочной железы; </w:t>
      </w:r>
      <w:r w:rsidR="00A65AE1" w:rsidRPr="00A65A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сердечно</w:t>
      </w:r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AE1" w:rsidRPr="00A65A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AE1" w:rsidRPr="00A65A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судистой </w:t>
      </w:r>
      <w:r w:rsidR="00DE7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дыхательной </w:t>
      </w:r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системы; </w:t>
      </w:r>
      <w:r w:rsidR="00A65AE1" w:rsidRPr="00A65A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почек</w:t>
      </w:r>
      <w:r w:rsidR="00DE7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снижение иммунитета; </w:t>
      </w:r>
      <w:r w:rsidR="00A65AE1" w:rsidRPr="00A65A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развитие и  сложное протекание сахарного диабета; изменение состава</w:t>
      </w:r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крови и </w:t>
      </w:r>
      <w:proofErr w:type="spellStart"/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="00620D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нарушения</w:t>
      </w:r>
      <w:r w:rsidR="00A65AE1" w:rsidRPr="00A65A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A0E4F" w:rsidRPr="00075687" w:rsidRDefault="00A46D93" w:rsidP="0076398A">
      <w:pPr>
        <w:pStyle w:val="a3"/>
        <w:spacing w:before="0" w:beforeAutospacing="0" w:after="167" w:afterAutospacing="0"/>
        <w:ind w:firstLine="708"/>
        <w:jc w:val="both"/>
        <w:rPr>
          <w:color w:val="000000"/>
        </w:rPr>
      </w:pPr>
      <w:r>
        <w:rPr>
          <w:color w:val="000000"/>
        </w:rPr>
        <w:t>Злоупотребление</w:t>
      </w:r>
      <w:r w:rsidR="00EA0E4F" w:rsidRPr="00075687">
        <w:rPr>
          <w:color w:val="000000"/>
        </w:rPr>
        <w:t> </w:t>
      </w:r>
      <w:r w:rsidRPr="00352599">
        <w:rPr>
          <w:rStyle w:val="a4"/>
          <w:b w:val="0"/>
          <w:color w:val="000000"/>
        </w:rPr>
        <w:t>алкоголем</w:t>
      </w:r>
      <w:r w:rsidR="00EA0E4F" w:rsidRPr="00352599">
        <w:rPr>
          <w:rStyle w:val="a4"/>
          <w:b w:val="0"/>
          <w:color w:val="000000"/>
        </w:rPr>
        <w:t xml:space="preserve"> подрывает и экономику страны</w:t>
      </w:r>
      <w:r>
        <w:rPr>
          <w:color w:val="000000"/>
        </w:rPr>
        <w:t xml:space="preserve">. Экономические затраты включают не только </w:t>
      </w:r>
      <w:r w:rsidR="00EA0E4F" w:rsidRPr="00075687">
        <w:rPr>
          <w:color w:val="000000"/>
        </w:rPr>
        <w:t xml:space="preserve"> расходы на лечение медицинских последствий, но и затраты на систему охраны правопорядка, социальной помощи, а также уменьшение доходов в связи со снижением производительности труда, высоким ур</w:t>
      </w:r>
      <w:r w:rsidR="00DE728D">
        <w:rPr>
          <w:color w:val="000000"/>
        </w:rPr>
        <w:t>овнем травматизма, инвалидности</w:t>
      </w:r>
      <w:r w:rsidR="00EA0E4F" w:rsidRPr="00075687">
        <w:rPr>
          <w:color w:val="000000"/>
        </w:rPr>
        <w:t xml:space="preserve"> и смертности, пожарами и авариями.</w:t>
      </w:r>
    </w:p>
    <w:p w:rsidR="00EA0E4F" w:rsidRPr="00A46D93" w:rsidRDefault="00EA0E4F" w:rsidP="0076398A">
      <w:pPr>
        <w:pStyle w:val="a3"/>
        <w:spacing w:before="0" w:beforeAutospacing="0" w:after="167" w:afterAutospacing="0"/>
        <w:ind w:firstLine="708"/>
        <w:jc w:val="both"/>
        <w:rPr>
          <w:b/>
          <w:color w:val="000000"/>
        </w:rPr>
      </w:pPr>
      <w:r w:rsidRPr="00A46D93">
        <w:rPr>
          <w:rStyle w:val="a4"/>
          <w:b w:val="0"/>
          <w:color w:val="000000"/>
        </w:rPr>
        <w:t>Один пьющий чело</w:t>
      </w:r>
      <w:r w:rsidR="00A46D93">
        <w:rPr>
          <w:rStyle w:val="a4"/>
          <w:b w:val="0"/>
          <w:color w:val="000000"/>
        </w:rPr>
        <w:t xml:space="preserve">век наносит  ущерб </w:t>
      </w:r>
      <w:r w:rsidR="00925AB9">
        <w:rPr>
          <w:rStyle w:val="a4"/>
          <w:b w:val="0"/>
          <w:color w:val="000000"/>
        </w:rPr>
        <w:t>не только своему здоровью, но и</w:t>
      </w:r>
      <w:r w:rsidRPr="00A46D93">
        <w:rPr>
          <w:rStyle w:val="a4"/>
          <w:b w:val="0"/>
          <w:color w:val="000000"/>
        </w:rPr>
        <w:t xml:space="preserve"> 9 – 10</w:t>
      </w:r>
      <w:r w:rsidR="00A46D93">
        <w:rPr>
          <w:rStyle w:val="a4"/>
          <w:b w:val="0"/>
          <w:color w:val="000000"/>
        </w:rPr>
        <w:t xml:space="preserve"> </w:t>
      </w:r>
      <w:r w:rsidRPr="00A46D93">
        <w:rPr>
          <w:rStyle w:val="a4"/>
          <w:b w:val="0"/>
          <w:color w:val="000000"/>
        </w:rPr>
        <w:t>лицам, непосредственно находящимся в его окружении</w:t>
      </w:r>
      <w:r w:rsidR="00FE3ADB">
        <w:rPr>
          <w:rStyle w:val="a4"/>
          <w:b w:val="0"/>
          <w:color w:val="000000"/>
        </w:rPr>
        <w:t xml:space="preserve"> (родители, члены семьи)</w:t>
      </w:r>
      <w:r w:rsidRPr="00A46D93">
        <w:rPr>
          <w:rStyle w:val="a4"/>
          <w:b w:val="0"/>
          <w:color w:val="000000"/>
        </w:rPr>
        <w:t>.</w:t>
      </w:r>
    </w:p>
    <w:p w:rsidR="00EA0E4F" w:rsidRPr="00075687" w:rsidRDefault="00EA0E4F" w:rsidP="0076398A">
      <w:pPr>
        <w:pStyle w:val="a3"/>
        <w:spacing w:before="0" w:beforeAutospacing="0" w:after="167" w:afterAutospacing="0"/>
        <w:ind w:firstLine="708"/>
        <w:jc w:val="both"/>
        <w:rPr>
          <w:color w:val="000000"/>
        </w:rPr>
      </w:pPr>
      <w:r w:rsidRPr="00075687">
        <w:rPr>
          <w:color w:val="000000"/>
        </w:rPr>
        <w:t>При регулярном приеме алкогольных напитков  </w:t>
      </w:r>
      <w:r w:rsidR="009E51E3">
        <w:rPr>
          <w:color w:val="000000"/>
        </w:rPr>
        <w:t xml:space="preserve">у пьющего человека очень быстро </w:t>
      </w:r>
      <w:r w:rsidR="009E51E3" w:rsidRPr="009E51E3">
        <w:rPr>
          <w:rStyle w:val="a4"/>
          <w:b w:val="0"/>
          <w:color w:val="000000"/>
        </w:rPr>
        <w:t>формируется алкогольная</w:t>
      </w:r>
      <w:r w:rsidRPr="009E51E3">
        <w:rPr>
          <w:rStyle w:val="a4"/>
          <w:b w:val="0"/>
          <w:color w:val="000000"/>
        </w:rPr>
        <w:t xml:space="preserve"> зависимост</w:t>
      </w:r>
      <w:r w:rsidR="009E51E3" w:rsidRPr="009E51E3">
        <w:rPr>
          <w:rStyle w:val="a4"/>
          <w:b w:val="0"/>
          <w:color w:val="000000"/>
        </w:rPr>
        <w:t>ь</w:t>
      </w:r>
      <w:r w:rsidR="009E51E3">
        <w:rPr>
          <w:color w:val="000000"/>
        </w:rPr>
        <w:t>, аналогичная пристрастию к наркотикам</w:t>
      </w:r>
      <w:r w:rsidRPr="00075687">
        <w:rPr>
          <w:color w:val="000000"/>
        </w:rPr>
        <w:t xml:space="preserve"> – болезненному влечени</w:t>
      </w:r>
      <w:r w:rsidR="009E51E3">
        <w:rPr>
          <w:color w:val="000000"/>
        </w:rPr>
        <w:t>ю</w:t>
      </w:r>
      <w:r w:rsidRPr="00075687">
        <w:rPr>
          <w:color w:val="000000"/>
        </w:rPr>
        <w:t>.</w:t>
      </w:r>
    </w:p>
    <w:p w:rsidR="006B5937" w:rsidRDefault="009E51E3" w:rsidP="0076398A">
      <w:pPr>
        <w:pStyle w:val="a3"/>
        <w:spacing w:before="0" w:beforeAutospacing="0" w:after="167" w:afterAutospacing="0"/>
        <w:ind w:firstLine="708"/>
        <w:jc w:val="both"/>
      </w:pPr>
      <w:r>
        <w:rPr>
          <w:color w:val="000000"/>
        </w:rPr>
        <w:t>Р</w:t>
      </w:r>
      <w:r w:rsidR="00EA0E4F" w:rsidRPr="00075687">
        <w:rPr>
          <w:color w:val="000000"/>
        </w:rPr>
        <w:t xml:space="preserve">азрушительное действие алкоголя </w:t>
      </w:r>
      <w:r>
        <w:rPr>
          <w:color w:val="000000"/>
        </w:rPr>
        <w:t>в</w:t>
      </w:r>
      <w:r w:rsidRPr="00075687">
        <w:rPr>
          <w:color w:val="000000"/>
        </w:rPr>
        <w:t xml:space="preserve"> д</w:t>
      </w:r>
      <w:r>
        <w:rPr>
          <w:color w:val="000000"/>
        </w:rPr>
        <w:t xml:space="preserve">етском и подростковом возрасте </w:t>
      </w:r>
      <w:r w:rsidR="00EA0E4F" w:rsidRPr="00075687">
        <w:rPr>
          <w:color w:val="000000"/>
        </w:rPr>
        <w:t>происходит ускоренными темпами. </w:t>
      </w:r>
      <w:r w:rsidR="00EA0E4F" w:rsidRPr="009E51E3">
        <w:rPr>
          <w:rStyle w:val="a4"/>
          <w:b w:val="0"/>
          <w:color w:val="000000"/>
        </w:rPr>
        <w:t>Молод</w:t>
      </w:r>
      <w:r>
        <w:rPr>
          <w:rStyle w:val="a4"/>
          <w:b w:val="0"/>
          <w:color w:val="000000"/>
        </w:rPr>
        <w:t xml:space="preserve">ой, развивающийся организм в </w:t>
      </w:r>
      <w:r w:rsidR="00EA0E4F" w:rsidRPr="009E51E3">
        <w:rPr>
          <w:rStyle w:val="a4"/>
          <w:b w:val="0"/>
          <w:color w:val="000000"/>
        </w:rPr>
        <w:t xml:space="preserve"> 8</w:t>
      </w:r>
      <w:r>
        <w:rPr>
          <w:rStyle w:val="a4"/>
          <w:b w:val="0"/>
          <w:color w:val="000000"/>
        </w:rPr>
        <w:t xml:space="preserve"> </w:t>
      </w:r>
      <w:r w:rsidR="00EA0E4F" w:rsidRPr="009E51E3">
        <w:rPr>
          <w:rStyle w:val="a4"/>
          <w:b w:val="0"/>
          <w:color w:val="000000"/>
        </w:rPr>
        <w:t>раз быстрее, чем взрослый, привыкает к хмельным напиткам</w:t>
      </w:r>
      <w:r>
        <w:rPr>
          <w:b/>
          <w:color w:val="000000"/>
        </w:rPr>
        <w:t xml:space="preserve"> (</w:t>
      </w:r>
      <w:r w:rsidR="00EA0E4F" w:rsidRPr="00075687">
        <w:rPr>
          <w:color w:val="000000"/>
        </w:rPr>
        <w:t>злоупотребление алкоголем в возрасте до 20 лет приводит к алкоголизму почти в 80% случаев</w:t>
      </w:r>
      <w:r>
        <w:rPr>
          <w:color w:val="000000"/>
        </w:rPr>
        <w:t>)</w:t>
      </w:r>
      <w:r w:rsidR="00333972">
        <w:rPr>
          <w:color w:val="000000"/>
        </w:rPr>
        <w:t>.</w:t>
      </w:r>
      <w:r w:rsidR="00333972">
        <w:t xml:space="preserve"> </w:t>
      </w:r>
    </w:p>
    <w:p w:rsidR="00333972" w:rsidRPr="006B5937" w:rsidRDefault="00333972" w:rsidP="0076398A">
      <w:pPr>
        <w:pStyle w:val="a3"/>
        <w:spacing w:before="0" w:beforeAutospacing="0" w:after="167" w:afterAutospacing="0"/>
        <w:ind w:firstLine="708"/>
        <w:jc w:val="both"/>
        <w:rPr>
          <w:color w:val="000000"/>
        </w:rPr>
      </w:pPr>
      <w:r>
        <w:t>Для исцеления алкогольно-зависимого человека в ряде случаев недостаточно таких  действий, как выведение из запоя, попытки бросить пить самостоятельно.</w:t>
      </w:r>
    </w:p>
    <w:p w:rsidR="00333972" w:rsidRDefault="00333972" w:rsidP="0076398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Сформированная алкогольная зависимость  настолько сильна, что даже когда человек не пьет, он находится,  в состоянии ремиссии. Стоит принять хоть немного спиртного - и болезнь возвращается снова, несмотря на воздержание от употребления алкоголя в течение многих месяцев или даже лет.  </w:t>
      </w:r>
      <w:r w:rsidR="0047527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Тайное»  лечение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75273">
        <w:rPr>
          <w:rFonts w:ascii="Times New Roman" w:hAnsi="Times New Roman"/>
          <w:sz w:val="24"/>
          <w:szCs w:val="24"/>
        </w:rPr>
        <w:t xml:space="preserve">от алкоголизма </w:t>
      </w:r>
      <w:r w:rsidR="00EA7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 ведома  самого пациента  – пустые надежды. </w:t>
      </w:r>
    </w:p>
    <w:p w:rsidR="00333972" w:rsidRDefault="00333972" w:rsidP="0076398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условием успеха в избавлении от алкогольной зависимости – является искреннее желание самого пациента избавиться от своего недуга.  </w:t>
      </w:r>
    </w:p>
    <w:p w:rsidR="00333972" w:rsidRPr="00333972" w:rsidRDefault="00EA70B4" w:rsidP="0076398A">
      <w:pPr>
        <w:pStyle w:val="a6"/>
        <w:ind w:firstLine="708"/>
        <w:jc w:val="both"/>
      </w:pPr>
      <w:r>
        <w:rPr>
          <w:rFonts w:ascii="Times New Roman" w:hAnsi="Times New Roman"/>
          <w:sz w:val="24"/>
          <w:szCs w:val="24"/>
        </w:rPr>
        <w:t>Что</w:t>
      </w:r>
      <w:r w:rsidR="00333972" w:rsidRPr="00333972">
        <w:rPr>
          <w:rFonts w:ascii="Times New Roman" w:hAnsi="Times New Roman"/>
          <w:sz w:val="24"/>
          <w:szCs w:val="24"/>
        </w:rPr>
        <w:t xml:space="preserve">бы </w:t>
      </w:r>
      <w:r>
        <w:rPr>
          <w:rFonts w:ascii="Times New Roman" w:hAnsi="Times New Roman"/>
          <w:sz w:val="24"/>
          <w:szCs w:val="24"/>
        </w:rPr>
        <w:t xml:space="preserve"> </w:t>
      </w:r>
      <w:r w:rsidR="00333972" w:rsidRPr="00333972">
        <w:rPr>
          <w:rFonts w:ascii="Times New Roman" w:hAnsi="Times New Roman"/>
          <w:sz w:val="24"/>
          <w:szCs w:val="24"/>
        </w:rPr>
        <w:t>не попасть в алкогольную зависимость, специалисты советуют, придерживаться здорового образа жизни</w:t>
      </w:r>
      <w:r w:rsidR="00D73DDB">
        <w:rPr>
          <w:rFonts w:ascii="Times New Roman" w:hAnsi="Times New Roman"/>
          <w:sz w:val="24"/>
          <w:szCs w:val="24"/>
        </w:rPr>
        <w:t xml:space="preserve"> с юношеских лет</w:t>
      </w:r>
      <w:r w:rsidR="00333972" w:rsidRPr="00333972">
        <w:rPr>
          <w:rFonts w:ascii="Times New Roman" w:hAnsi="Times New Roman"/>
          <w:sz w:val="24"/>
          <w:szCs w:val="24"/>
        </w:rPr>
        <w:t>: занятие спортом, правильное питание,  полноценный сон, чередование умственного труда с</w:t>
      </w:r>
      <w:r w:rsidR="00333972">
        <w:rPr>
          <w:rFonts w:ascii="Times New Roman" w:hAnsi="Times New Roman"/>
          <w:sz w:val="24"/>
          <w:szCs w:val="24"/>
        </w:rPr>
        <w:t xml:space="preserve"> физическим</w:t>
      </w:r>
      <w:r w:rsidR="00676428">
        <w:rPr>
          <w:rFonts w:ascii="Times New Roman" w:hAnsi="Times New Roman"/>
          <w:sz w:val="24"/>
          <w:szCs w:val="24"/>
        </w:rPr>
        <w:t>, увлечённость любимым делом</w:t>
      </w:r>
      <w:r w:rsidR="00333972" w:rsidRPr="00333972">
        <w:rPr>
          <w:rFonts w:ascii="Times New Roman" w:hAnsi="Times New Roman"/>
          <w:sz w:val="24"/>
          <w:szCs w:val="24"/>
        </w:rPr>
        <w:t xml:space="preserve">.   </w:t>
      </w:r>
    </w:p>
    <w:p w:rsidR="00EA0E4F" w:rsidRPr="00075687" w:rsidRDefault="00EA0E4F" w:rsidP="0076398A">
      <w:pPr>
        <w:pStyle w:val="a3"/>
        <w:spacing w:before="0" w:beforeAutospacing="0" w:after="167" w:afterAutospacing="0"/>
        <w:jc w:val="both"/>
        <w:rPr>
          <w:color w:val="000000"/>
        </w:rPr>
      </w:pPr>
    </w:p>
    <w:p w:rsidR="003F1AC7" w:rsidRDefault="003F1AC7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30D" w:rsidRDefault="000C130D" w:rsidP="007639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8E6" w:rsidRPr="00E948E6" w:rsidRDefault="00E948E6" w:rsidP="0076398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948E6" w:rsidRPr="00E948E6" w:rsidSect="00075687">
      <w:pgSz w:w="12240" w:h="15840" w:code="1"/>
      <w:pgMar w:top="720" w:right="720" w:bottom="720" w:left="720" w:header="720" w:footer="720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EA0E4F"/>
    <w:rsid w:val="00075687"/>
    <w:rsid w:val="000C130D"/>
    <w:rsid w:val="00116F3C"/>
    <w:rsid w:val="00162444"/>
    <w:rsid w:val="001C50AC"/>
    <w:rsid w:val="002D747F"/>
    <w:rsid w:val="002E097E"/>
    <w:rsid w:val="00306926"/>
    <w:rsid w:val="00333972"/>
    <w:rsid w:val="00352599"/>
    <w:rsid w:val="00384DD9"/>
    <w:rsid w:val="003B65BF"/>
    <w:rsid w:val="003F1AC7"/>
    <w:rsid w:val="00475273"/>
    <w:rsid w:val="00495D8C"/>
    <w:rsid w:val="005617D0"/>
    <w:rsid w:val="00620D4A"/>
    <w:rsid w:val="00676428"/>
    <w:rsid w:val="006917BA"/>
    <w:rsid w:val="006A160F"/>
    <w:rsid w:val="006B5937"/>
    <w:rsid w:val="006B7F3C"/>
    <w:rsid w:val="006C7486"/>
    <w:rsid w:val="0076398A"/>
    <w:rsid w:val="007F3B1C"/>
    <w:rsid w:val="007F777A"/>
    <w:rsid w:val="008651F0"/>
    <w:rsid w:val="00865301"/>
    <w:rsid w:val="0087068D"/>
    <w:rsid w:val="00925AB9"/>
    <w:rsid w:val="009C101D"/>
    <w:rsid w:val="009E51E3"/>
    <w:rsid w:val="00A46D93"/>
    <w:rsid w:val="00A65AE1"/>
    <w:rsid w:val="00A66822"/>
    <w:rsid w:val="00AF49F6"/>
    <w:rsid w:val="00BC4BCF"/>
    <w:rsid w:val="00CB763D"/>
    <w:rsid w:val="00CD3CB6"/>
    <w:rsid w:val="00CF4370"/>
    <w:rsid w:val="00D73DDB"/>
    <w:rsid w:val="00D74EE5"/>
    <w:rsid w:val="00DA1BFE"/>
    <w:rsid w:val="00DB7EB9"/>
    <w:rsid w:val="00DE728D"/>
    <w:rsid w:val="00DF0B84"/>
    <w:rsid w:val="00E461E6"/>
    <w:rsid w:val="00E73347"/>
    <w:rsid w:val="00E948E6"/>
    <w:rsid w:val="00EA0E4F"/>
    <w:rsid w:val="00EA70B4"/>
    <w:rsid w:val="00FD12F4"/>
    <w:rsid w:val="00FD4E0A"/>
    <w:rsid w:val="00FE3ADB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15207-4277-436E-8172-1561639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A0E4F"/>
    <w:rPr>
      <w:b/>
      <w:bCs/>
    </w:rPr>
  </w:style>
  <w:style w:type="character" w:styleId="a5">
    <w:name w:val="Emphasis"/>
    <w:basedOn w:val="a0"/>
    <w:uiPriority w:val="20"/>
    <w:qFormat/>
    <w:rsid w:val="00EA0E4F"/>
    <w:rPr>
      <w:i/>
      <w:iCs/>
    </w:rPr>
  </w:style>
  <w:style w:type="paragraph" w:styleId="a6">
    <w:name w:val="No Spacing"/>
    <w:uiPriority w:val="1"/>
    <w:qFormat/>
    <w:rsid w:val="0033397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0A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C130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C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41</cp:revision>
  <dcterms:created xsi:type="dcterms:W3CDTF">2020-04-17T10:16:00Z</dcterms:created>
  <dcterms:modified xsi:type="dcterms:W3CDTF">2020-04-29T07:37:00Z</dcterms:modified>
</cp:coreProperties>
</file>