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8" w:rsidRDefault="009260DD" w:rsidP="00570468">
      <w:pPr>
        <w:pStyle w:val="a7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6699"/>
          <w:sz w:val="24"/>
          <w:szCs w:val="24"/>
        </w:rPr>
        <w:t xml:space="preserve">                                                   </w:t>
      </w:r>
      <w:r w:rsidR="00570468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Псориаз</w:t>
      </w:r>
      <w:r w:rsidR="00570468">
        <w:rPr>
          <w:rFonts w:eastAsia="Times New Roman"/>
          <w:color w:val="000000"/>
          <w:lang w:eastAsia="ru-RU"/>
        </w:rPr>
        <w:t xml:space="preserve"> </w:t>
      </w:r>
      <w:r w:rsidR="0057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профилактика</w:t>
      </w:r>
      <w:r w:rsidR="0057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468" w:rsidRPr="00570468" w:rsidRDefault="005F0D8B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F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214630</wp:posOffset>
            </wp:positionV>
            <wp:extent cx="3152775" cy="1962150"/>
            <wp:effectExtent l="19050" t="0" r="9525" b="0"/>
            <wp:wrapSquare wrapText="bothSides"/>
            <wp:docPr id="2" name="Рисунок 1" descr="начальная ста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начальная ста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8" w:rsidRPr="00380F32">
        <w:rPr>
          <w:rFonts w:ascii="Times New Roman" w:hAnsi="Times New Roman" w:cs="Times New Roman"/>
          <w:b/>
          <w:sz w:val="24"/>
          <w:szCs w:val="24"/>
        </w:rPr>
        <w:t>Псориаз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– это хроническое неинфекционное заболевание, поражающие кожные покровы и весь организм человека (ногти, суставы),  проявляющееся в виде высыпания  на коже или   её шелушения. Статистика показывает, что около 10% населения земного шара страдают этим недугом.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Наибольшее распространение заболевание получило в странах с влажным и прохладным климатом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  По мере развития </w:t>
      </w:r>
      <w:proofErr w:type="gramStart"/>
      <w:r w:rsidR="00570468" w:rsidRPr="00570468">
        <w:rPr>
          <w:rFonts w:ascii="Times New Roman" w:hAnsi="Times New Roman" w:cs="Times New Roman"/>
          <w:sz w:val="24"/>
          <w:szCs w:val="24"/>
        </w:rPr>
        <w:t xml:space="preserve">цивилизации,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</w:t>
      </w:r>
      <w:proofErr w:type="gramEnd"/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заболеваемости псориазом неуклонно растет,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(ранее  болезнь поражала  население  25 - 50 лет, теперь все чаще можно встретить  более молодых людей).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Ключевую  роль в наступлении болезни играют наследственность и состояние иммунной системы.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570468" w:rsidRPr="00570468" w:rsidRDefault="00570468" w:rsidP="00570468">
      <w:pPr>
        <w:pStyle w:val="a7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склонными к болезни считаются люди, у которых кожа от природы отличается высокой чувствительностью и сухостью. Хроническое течение заболевания часто сменяется периодами обострений и ремиссий. Причинами обострения, чаще всего, являются перемена погоды (сухая и холодная пора), стресс, алкоголь и курение. Данное заболевание может сопровождать человека на протяжении всей его жизни, особо не беспокоя.  При тяжелых формах псориаза, с частыми обострениями и развитием, возможны серьезные нарушения, в частности, инвалидность. Наступление беременности у женщин, больных псориазом, может  серьезным образом сказаться на течении болезни, а также на самом процессе вынашивания ребенка.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 кожное заболевание, ошибочно. Это заболевание часто служит проявлением расстройств различных внутренних органов и систем.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 распространенными</w:t>
      </w:r>
      <w:proofErr w:type="gramEnd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провоцирующими факторами  заболевания являются: </w:t>
      </w:r>
      <w:r w:rsidRPr="00570468">
        <w:rPr>
          <w:rFonts w:ascii="Times New Roman" w:hAnsi="Times New Roman" w:cs="Times New Roman"/>
          <w:sz w:val="24"/>
          <w:szCs w:val="24"/>
        </w:rPr>
        <w:t>инфекционные заболевания  (ОРЗ, грипп, ангина);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стресс;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0468">
        <w:rPr>
          <w:rFonts w:ascii="Times New Roman" w:hAnsi="Times New Roman" w:cs="Times New Roman"/>
          <w:sz w:val="24"/>
          <w:szCs w:val="24"/>
        </w:rPr>
        <w:t>прием  некоторых лекарственных препаратов; злоупотребление  алкоголем;  курение (риск развития псориаза у курящих женщин на 78% выше, чем у некурящих); неправильное питание;  травмы; ожоги; порезы, воспаления кожи; неблагоприятная экологическая обстановка; нарушения работы нервной и эндокринной системы; резкая смена места жительства.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По данным статистики, если подобная патология кожного покрова есть хотя бы у одного из родителей, то вероятность возникновения псориаза у их ребенка возрастает на 20%, если недугом страдают оба родителя, то риск заболевания  у детей повышается до 65%.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 влияние</w:t>
      </w:r>
      <w:proofErr w:type="gramEnd"/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внешних и внутренних факторов в процессе заболевания ,  на роль внешней среды  приходится  до  40%, на роль  наследственности  до 60%.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 на поверхности кожного покрова. Чаще всего, высыпания располагаются  на:</w:t>
      </w:r>
      <w:r w:rsidRPr="00570468"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(локтевые и коленные суставы); крестце (внизу спины); коже головы под волосами.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 w:rsidRPr="00570468"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воспалительный процесс затухает, на месте участков папул появляются пятна, которые  остаются на всю жизнь. 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</w:t>
      </w:r>
    </w:p>
    <w:p w:rsidR="00570468" w:rsidRPr="00570468" w:rsidRDefault="00570468" w:rsidP="0057046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  <w:r w:rsidRPr="00570468">
        <w:rPr>
          <w:rFonts w:ascii="Times New Roman" w:hAnsi="Times New Roman" w:cs="Times New Roman"/>
          <w:sz w:val="24"/>
          <w:szCs w:val="24"/>
        </w:rPr>
        <w:br/>
      </w: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 </w:t>
      </w:r>
      <w:r w:rsidRPr="00570468">
        <w:rPr>
          <w:rFonts w:ascii="Times New Roman" w:hAnsi="Times New Roman" w:cs="Times New Roman"/>
          <w:sz w:val="24"/>
          <w:szCs w:val="24"/>
        </w:rPr>
        <w:t xml:space="preserve">Псориазом  нельзя заразиться: при поцелуе, прикосновении,  совместной трапезе,  плавании  в одном бассейне. 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Заболевание  является хронической, незаразной, но часто рецидивирующей болезнью.</w:t>
      </w:r>
    </w:p>
    <w:p w:rsidR="00570468" w:rsidRPr="00570468" w:rsidRDefault="00570468" w:rsidP="00570468">
      <w:pPr>
        <w:pStyle w:val="a7"/>
        <w:ind w:left="45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 w:rsidRPr="00570468">
        <w:rPr>
          <w:rFonts w:ascii="Times New Roman" w:hAnsi="Times New Roman" w:cs="Times New Roman"/>
          <w:sz w:val="24"/>
          <w:szCs w:val="24"/>
        </w:rPr>
        <w:t xml:space="preserve">     </w:t>
      </w:r>
      <w:r w:rsidR="00797D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Ч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асто, встречается такое осложнение заболевания как </w:t>
      </w:r>
      <w:proofErr w:type="spellStart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псориатический</w:t>
      </w:r>
      <w:proofErr w:type="spellEnd"/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артрит (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воспалительный 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 затрагивает суставы рук и (или) ног</w:t>
      </w:r>
      <w:r w:rsidR="003605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0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  <w:r w:rsidR="00797D9A">
        <w:rPr>
          <w:rFonts w:ascii="Times New Roman" w:hAnsi="Times New Roman" w:cs="Times New Roman"/>
          <w:sz w:val="24"/>
          <w:szCs w:val="24"/>
        </w:rPr>
        <w:tab/>
      </w:r>
      <w:r w:rsidRPr="00570468">
        <w:rPr>
          <w:rFonts w:ascii="Times New Roman" w:hAnsi="Times New Roman" w:cs="Times New Roman"/>
          <w:sz w:val="24"/>
          <w:szCs w:val="24"/>
        </w:rPr>
        <w:t>Отказ от употребления спиртных напитков и сигарет, борьба с избыточной  массой тела и со стрессами может облегчить течение да</w:t>
      </w:r>
      <w:r w:rsidR="005F0D8B">
        <w:rPr>
          <w:rFonts w:ascii="Times New Roman" w:hAnsi="Times New Roman" w:cs="Times New Roman"/>
          <w:sz w:val="24"/>
          <w:szCs w:val="24"/>
        </w:rPr>
        <w:t>нного заболевания.</w:t>
      </w:r>
      <w:r w:rsidRPr="0057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9A" w:rsidRDefault="005F0D8B" w:rsidP="00797D9A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-268605</wp:posOffset>
            </wp:positionV>
            <wp:extent cx="2924175" cy="1733550"/>
            <wp:effectExtent l="19050" t="0" r="9525" b="0"/>
            <wp:wrapSquare wrapText="bothSides"/>
            <wp:docPr id="5" name="Рисунок 3" descr="https://luch-nik.ru/images/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luch-nik.ru/images/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Обратиться к дерматологу следует при появлении округлых красных пятен, покрытых сухими чешуйками,  на коленях, локтях, коже головы.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</w:t>
      </w:r>
      <w:r w:rsidR="00570468" w:rsidRPr="005704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70468" w:rsidRPr="00570468" w:rsidRDefault="00797D9A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468" w:rsidRPr="00E5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 w:rsidR="00570468" w:rsidRPr="0057046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70468" w:rsidRPr="00570468"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 заболевания;</w:t>
      </w:r>
    </w:p>
    <w:p w:rsidR="00570468" w:rsidRPr="00570468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6302D7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>-не нервничайте и</w:t>
      </w:r>
    </w:p>
    <w:p w:rsidR="006302D7" w:rsidRDefault="00570468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570468">
        <w:rPr>
          <w:rFonts w:ascii="Times New Roman" w:hAnsi="Times New Roman" w:cs="Times New Roman"/>
          <w:sz w:val="24"/>
          <w:szCs w:val="24"/>
        </w:rPr>
        <w:t xml:space="preserve"> избегайте стрессовых ситуаций.       </w:t>
      </w: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302D7" w:rsidRDefault="006302D7" w:rsidP="00570468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2D7" w:rsidSect="00BE2781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8BA"/>
    <w:multiLevelType w:val="multilevel"/>
    <w:tmpl w:val="39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31FA6"/>
    <w:multiLevelType w:val="multilevel"/>
    <w:tmpl w:val="902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176F"/>
    <w:multiLevelType w:val="multilevel"/>
    <w:tmpl w:val="5D9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0315C"/>
    <w:multiLevelType w:val="multilevel"/>
    <w:tmpl w:val="5D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6302"/>
    <w:multiLevelType w:val="multilevel"/>
    <w:tmpl w:val="25F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269C8"/>
    <w:multiLevelType w:val="multilevel"/>
    <w:tmpl w:val="E3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F5629"/>
    <w:multiLevelType w:val="multilevel"/>
    <w:tmpl w:val="555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E4B9F"/>
    <w:multiLevelType w:val="multilevel"/>
    <w:tmpl w:val="A3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63F02"/>
    <w:multiLevelType w:val="multilevel"/>
    <w:tmpl w:val="F72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0D50A8"/>
    <w:multiLevelType w:val="multilevel"/>
    <w:tmpl w:val="E8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5C788A"/>
    <w:multiLevelType w:val="multilevel"/>
    <w:tmpl w:val="27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F432B"/>
    <w:multiLevelType w:val="multilevel"/>
    <w:tmpl w:val="F88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9"/>
    <w:rsid w:val="000113E0"/>
    <w:rsid w:val="000277E5"/>
    <w:rsid w:val="00050CE3"/>
    <w:rsid w:val="00053CB7"/>
    <w:rsid w:val="00092740"/>
    <w:rsid w:val="000A1FD9"/>
    <w:rsid w:val="000F19E9"/>
    <w:rsid w:val="000F220D"/>
    <w:rsid w:val="001028DF"/>
    <w:rsid w:val="001422C1"/>
    <w:rsid w:val="00162B66"/>
    <w:rsid w:val="0019099C"/>
    <w:rsid w:val="001C0614"/>
    <w:rsid w:val="0021797E"/>
    <w:rsid w:val="002726F2"/>
    <w:rsid w:val="00284255"/>
    <w:rsid w:val="002B0E46"/>
    <w:rsid w:val="002C0D7B"/>
    <w:rsid w:val="002E54FE"/>
    <w:rsid w:val="003024B5"/>
    <w:rsid w:val="00315870"/>
    <w:rsid w:val="00331C77"/>
    <w:rsid w:val="00344698"/>
    <w:rsid w:val="003605E9"/>
    <w:rsid w:val="003641F2"/>
    <w:rsid w:val="00380F32"/>
    <w:rsid w:val="00381947"/>
    <w:rsid w:val="003956E0"/>
    <w:rsid w:val="00430DE6"/>
    <w:rsid w:val="004361CD"/>
    <w:rsid w:val="004E19DB"/>
    <w:rsid w:val="00570468"/>
    <w:rsid w:val="00594027"/>
    <w:rsid w:val="005F0D8B"/>
    <w:rsid w:val="005F4D7D"/>
    <w:rsid w:val="00610309"/>
    <w:rsid w:val="00624089"/>
    <w:rsid w:val="006257D8"/>
    <w:rsid w:val="00626498"/>
    <w:rsid w:val="006302D7"/>
    <w:rsid w:val="00632102"/>
    <w:rsid w:val="0066784D"/>
    <w:rsid w:val="006A36E2"/>
    <w:rsid w:val="006B196C"/>
    <w:rsid w:val="006D3007"/>
    <w:rsid w:val="006D54B4"/>
    <w:rsid w:val="006E1419"/>
    <w:rsid w:val="00750C04"/>
    <w:rsid w:val="007554CA"/>
    <w:rsid w:val="00783401"/>
    <w:rsid w:val="007861E5"/>
    <w:rsid w:val="00797D9A"/>
    <w:rsid w:val="007B1AAF"/>
    <w:rsid w:val="007B33DD"/>
    <w:rsid w:val="007C30EE"/>
    <w:rsid w:val="00802B34"/>
    <w:rsid w:val="00804381"/>
    <w:rsid w:val="008111E6"/>
    <w:rsid w:val="00814D3F"/>
    <w:rsid w:val="00842314"/>
    <w:rsid w:val="00851B43"/>
    <w:rsid w:val="00880860"/>
    <w:rsid w:val="00885A49"/>
    <w:rsid w:val="008C15B7"/>
    <w:rsid w:val="008E183F"/>
    <w:rsid w:val="0090384E"/>
    <w:rsid w:val="009260DD"/>
    <w:rsid w:val="00930CE7"/>
    <w:rsid w:val="009705E8"/>
    <w:rsid w:val="009969F4"/>
    <w:rsid w:val="009A6B93"/>
    <w:rsid w:val="009B3F44"/>
    <w:rsid w:val="009C0789"/>
    <w:rsid w:val="009D6157"/>
    <w:rsid w:val="009F7D3A"/>
    <w:rsid w:val="00A31EC0"/>
    <w:rsid w:val="00A34557"/>
    <w:rsid w:val="00A44C8C"/>
    <w:rsid w:val="00A47A52"/>
    <w:rsid w:val="00A5468D"/>
    <w:rsid w:val="00A726FE"/>
    <w:rsid w:val="00A74295"/>
    <w:rsid w:val="00AC4EC5"/>
    <w:rsid w:val="00AE34A0"/>
    <w:rsid w:val="00B244E3"/>
    <w:rsid w:val="00B30CA8"/>
    <w:rsid w:val="00B47F59"/>
    <w:rsid w:val="00B54AE9"/>
    <w:rsid w:val="00B961EF"/>
    <w:rsid w:val="00BB4AA9"/>
    <w:rsid w:val="00BD683F"/>
    <w:rsid w:val="00BE2781"/>
    <w:rsid w:val="00BF6F07"/>
    <w:rsid w:val="00BF7EBF"/>
    <w:rsid w:val="00C0591F"/>
    <w:rsid w:val="00C062C0"/>
    <w:rsid w:val="00C21B0F"/>
    <w:rsid w:val="00C315B3"/>
    <w:rsid w:val="00C35A41"/>
    <w:rsid w:val="00C60F7C"/>
    <w:rsid w:val="00C62EE0"/>
    <w:rsid w:val="00C66D72"/>
    <w:rsid w:val="00CA2FFF"/>
    <w:rsid w:val="00CD26B9"/>
    <w:rsid w:val="00CE4AC6"/>
    <w:rsid w:val="00D119A1"/>
    <w:rsid w:val="00D30455"/>
    <w:rsid w:val="00D37E22"/>
    <w:rsid w:val="00D835D6"/>
    <w:rsid w:val="00D96327"/>
    <w:rsid w:val="00DB2896"/>
    <w:rsid w:val="00DB4E0B"/>
    <w:rsid w:val="00DC0E7E"/>
    <w:rsid w:val="00DE7C73"/>
    <w:rsid w:val="00E31D91"/>
    <w:rsid w:val="00E5454E"/>
    <w:rsid w:val="00E60BA8"/>
    <w:rsid w:val="00E75354"/>
    <w:rsid w:val="00E87D0D"/>
    <w:rsid w:val="00EB5BB9"/>
    <w:rsid w:val="00EC16EB"/>
    <w:rsid w:val="00F41324"/>
    <w:rsid w:val="00F71759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6318-F59A-4603-A9B0-1BCCD48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D7"/>
  </w:style>
  <w:style w:type="paragraph" w:styleId="1">
    <w:name w:val="heading 1"/>
    <w:basedOn w:val="a"/>
    <w:link w:val="10"/>
    <w:uiPriority w:val="9"/>
    <w:qFormat/>
    <w:rsid w:val="009C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9C0789"/>
  </w:style>
  <w:style w:type="character" w:styleId="a4">
    <w:name w:val="Hyperlink"/>
    <w:basedOn w:val="a0"/>
    <w:uiPriority w:val="99"/>
    <w:semiHidden/>
    <w:unhideWhenUsed/>
    <w:rsid w:val="009C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15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39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935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75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C2C8-D1AC-4257-80C5-89D4594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Пользователь</cp:lastModifiedBy>
  <cp:revision>3</cp:revision>
  <cp:lastPrinted>2019-10-08T08:48:00Z</cp:lastPrinted>
  <dcterms:created xsi:type="dcterms:W3CDTF">2019-10-09T12:59:00Z</dcterms:created>
  <dcterms:modified xsi:type="dcterms:W3CDTF">2019-10-09T12:59:00Z</dcterms:modified>
</cp:coreProperties>
</file>