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4C" w:rsidRDefault="0066564C" w:rsidP="0066564C">
      <w:pPr>
        <w:spacing w:after="0" w:line="240" w:lineRule="auto"/>
        <w:rPr>
          <w:rFonts w:ascii="Times New Roman" w:hAnsi="Times New Roman" w:cs="Times New Roman"/>
          <w:b/>
          <w:sz w:val="28"/>
          <w:szCs w:val="28"/>
        </w:rPr>
      </w:pPr>
    </w:p>
    <w:p w:rsidR="0066564C" w:rsidRDefault="00CD70CF" w:rsidP="000D27D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0D27DD">
        <w:rPr>
          <w:rFonts w:ascii="Times New Roman" w:hAnsi="Times New Roman" w:cs="Times New Roman"/>
          <w:sz w:val="28"/>
          <w:szCs w:val="28"/>
        </w:rPr>
        <w:t xml:space="preserve">   </w:t>
      </w:r>
      <w:r w:rsidR="0066564C">
        <w:rPr>
          <w:rFonts w:ascii="Times New Roman" w:hAnsi="Times New Roman" w:cs="Times New Roman"/>
          <w:b/>
          <w:sz w:val="28"/>
          <w:szCs w:val="28"/>
        </w:rPr>
        <w:t>Что такое псориаз?</w:t>
      </w:r>
    </w:p>
    <w:p w:rsidR="0066564C" w:rsidRDefault="00F7474F" w:rsidP="0066564C">
      <w:pPr>
        <w:spacing w:after="0" w:line="240" w:lineRule="auto"/>
        <w:ind w:firstLine="709"/>
        <w:jc w:val="both"/>
        <w:rPr>
          <w:rFonts w:ascii="Times New Roman" w:hAnsi="Times New Roman" w:cs="Times New Roman"/>
          <w:sz w:val="28"/>
          <w:szCs w:val="28"/>
        </w:rPr>
      </w:pPr>
      <w:r w:rsidRPr="00F7474F">
        <w:rPr>
          <w:rFonts w:ascii="Times New Roman" w:hAnsi="Times New Roman" w:cs="Times New Roman"/>
          <w:sz w:val="28"/>
          <w:szCs w:val="28"/>
        </w:rPr>
        <w:drawing>
          <wp:anchor distT="0" distB="0" distL="114300" distR="114300" simplePos="0" relativeHeight="251658240" behindDoc="0" locked="0" layoutInCell="1" allowOverlap="1">
            <wp:simplePos x="0" y="0"/>
            <wp:positionH relativeFrom="column">
              <wp:posOffset>58420</wp:posOffset>
            </wp:positionH>
            <wp:positionV relativeFrom="paragraph">
              <wp:posOffset>-121285</wp:posOffset>
            </wp:positionV>
            <wp:extent cx="2941320" cy="1704340"/>
            <wp:effectExtent l="19050" t="0" r="0" b="0"/>
            <wp:wrapSquare wrapText="bothSides"/>
            <wp:docPr id="1" name="Рисунок 1" descr="Псориаз "/>
            <wp:cNvGraphicFramePr/>
            <a:graphic xmlns:a="http://schemas.openxmlformats.org/drawingml/2006/main">
              <a:graphicData uri="http://schemas.openxmlformats.org/drawingml/2006/picture">
                <pic:pic xmlns:pic="http://schemas.openxmlformats.org/drawingml/2006/picture">
                  <pic:nvPicPr>
                    <pic:cNvPr id="0" name="Рисунок 58" descr="Псориаз "/>
                    <pic:cNvPicPr>
                      <a:picLocks noChangeAspect="1" noChangeArrowheads="1"/>
                    </pic:cNvPicPr>
                  </pic:nvPicPr>
                  <pic:blipFill>
                    <a:blip r:embed="rId4" cstate="print"/>
                    <a:srcRect/>
                    <a:stretch>
                      <a:fillRect/>
                    </a:stretch>
                  </pic:blipFill>
                  <pic:spPr bwMode="auto">
                    <a:xfrm>
                      <a:off x="0" y="0"/>
                      <a:ext cx="2941320" cy="1704340"/>
                    </a:xfrm>
                    <a:prstGeom prst="rect">
                      <a:avLst/>
                    </a:prstGeom>
                    <a:noFill/>
                    <a:ln w="9525">
                      <a:noFill/>
                      <a:miter lim="800000"/>
                      <a:headEnd/>
                      <a:tailEnd/>
                    </a:ln>
                  </pic:spPr>
                </pic:pic>
              </a:graphicData>
            </a:graphic>
          </wp:anchor>
        </w:drawing>
      </w: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Псориаз – это хроническое воспалительное заболевание кожи, характеризующееся волнообразным течением с периодами обострения и ремиссии. Пораженная кожа при этом проходит цикл «обновления» не за месяц, а всего за 4 дня, что вызывает ее утолщение и другие специфические проявления. Стоит отметить, что псориаз не является инфекционным заболеванием и заразиться им нельзя!</w:t>
      </w: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В различных странах этим недугом страдает от 1 до 5% населения. Помимо кожи и ногтей при псориазе могут поражаться суставы и внутренние органы, что нередко приводит к инвалидности. Это делает псориаз не только медицинской, но и социальной проблемой. Заболевание наблюдается почти в равном соотношении у мужчин и женщин, однако среди детей чаще болеют девочки, среди взрослых – мужчины; начаться также может в любом возрасте.</w:t>
      </w: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В Республике Беларусь, согласно официальным данным, насчитывается 34000 человек с диагнозом псориаз. Из-за значительного удельного веса в структуре заболеваний псориаз называют «болезнью цивилизации».</w:t>
      </w:r>
    </w:p>
    <w:p w:rsidR="0066564C" w:rsidRPr="00A86B52" w:rsidRDefault="0066564C" w:rsidP="0066564C">
      <w:pPr>
        <w:spacing w:after="0" w:line="240" w:lineRule="auto"/>
        <w:ind w:firstLine="709"/>
        <w:jc w:val="both"/>
        <w:rPr>
          <w:rFonts w:ascii="Times New Roman" w:hAnsi="Times New Roman" w:cs="Times New Roman"/>
          <w:sz w:val="24"/>
          <w:szCs w:val="24"/>
        </w:rPr>
      </w:pPr>
    </w:p>
    <w:p w:rsidR="0066564C" w:rsidRPr="00A86B52" w:rsidRDefault="0066564C" w:rsidP="0066564C">
      <w:pPr>
        <w:spacing w:after="0" w:line="240" w:lineRule="auto"/>
        <w:jc w:val="center"/>
        <w:rPr>
          <w:rFonts w:ascii="Times New Roman" w:hAnsi="Times New Roman" w:cs="Times New Roman"/>
          <w:b/>
          <w:sz w:val="24"/>
          <w:szCs w:val="24"/>
        </w:rPr>
      </w:pPr>
      <w:r w:rsidRPr="00A86B52">
        <w:rPr>
          <w:rFonts w:ascii="Times New Roman" w:hAnsi="Times New Roman" w:cs="Times New Roman"/>
          <w:b/>
          <w:sz w:val="24"/>
          <w:szCs w:val="24"/>
        </w:rPr>
        <w:t>Откуда он берется?</w:t>
      </w:r>
    </w:p>
    <w:p w:rsidR="0066564C" w:rsidRPr="00A86B52" w:rsidRDefault="0066564C" w:rsidP="0066564C">
      <w:pPr>
        <w:spacing w:after="0" w:line="240" w:lineRule="auto"/>
        <w:ind w:firstLine="709"/>
        <w:jc w:val="both"/>
        <w:rPr>
          <w:rFonts w:ascii="Times New Roman" w:hAnsi="Times New Roman" w:cs="Times New Roman"/>
          <w:sz w:val="24"/>
          <w:szCs w:val="24"/>
        </w:rPr>
      </w:pPr>
    </w:p>
    <w:p w:rsidR="0066564C" w:rsidRPr="00A86B52" w:rsidRDefault="0066564C" w:rsidP="0066564C">
      <w:pPr>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Псориаз является многофакторным заболеванием, по причинам возникновения условно выделяют два типа. Первый – носит преимущественно наследственный характер. Считается, что если псориазом страдает один из родителей, то риск развития у ребенка составляет 8%, если оба родителя – 41%. Данный тип возникает, как правило, в 15–35 лет, носит более распространенный характер, чаще сопровождается </w:t>
      </w:r>
      <w:proofErr w:type="spellStart"/>
      <w:r w:rsidRPr="00A86B52">
        <w:rPr>
          <w:rFonts w:ascii="Times New Roman" w:hAnsi="Times New Roman" w:cs="Times New Roman"/>
          <w:sz w:val="24"/>
          <w:szCs w:val="24"/>
        </w:rPr>
        <w:t>псориатическим</w:t>
      </w:r>
      <w:proofErr w:type="spellEnd"/>
      <w:r w:rsidRPr="00A86B52">
        <w:rPr>
          <w:rFonts w:ascii="Times New Roman" w:hAnsi="Times New Roman" w:cs="Times New Roman"/>
          <w:sz w:val="24"/>
          <w:szCs w:val="24"/>
        </w:rPr>
        <w:t xml:space="preserve"> артритом. Псориаз второго типа имеет чуть меньшую зависимость от наследственности, но большую от провоцирующих факторов. Чаще возникает после 50 лет и протекает более благоприятно.</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Наиболее важными </w:t>
      </w:r>
      <w:r w:rsidRPr="00A86B52">
        <w:rPr>
          <w:rFonts w:ascii="Times New Roman" w:hAnsi="Times New Roman" w:cs="Times New Roman"/>
          <w:iCs/>
          <w:sz w:val="24"/>
          <w:szCs w:val="24"/>
        </w:rPr>
        <w:t xml:space="preserve">экзогенными </w:t>
      </w:r>
      <w:r w:rsidRPr="00A86B52">
        <w:rPr>
          <w:rFonts w:ascii="Times New Roman" w:hAnsi="Times New Roman" w:cs="Times New Roman"/>
          <w:i/>
          <w:iCs/>
          <w:sz w:val="24"/>
          <w:szCs w:val="24"/>
        </w:rPr>
        <w:t>(внешними)</w:t>
      </w:r>
      <w:r w:rsidRPr="00A86B52">
        <w:rPr>
          <w:rFonts w:ascii="Times New Roman" w:hAnsi="Times New Roman" w:cs="Times New Roman"/>
          <w:iCs/>
          <w:sz w:val="24"/>
          <w:szCs w:val="24"/>
        </w:rPr>
        <w:t xml:space="preserve"> </w:t>
      </w:r>
      <w:r w:rsidRPr="00A86B52">
        <w:rPr>
          <w:rFonts w:ascii="Times New Roman" w:hAnsi="Times New Roman" w:cs="Times New Roman"/>
          <w:sz w:val="24"/>
          <w:szCs w:val="24"/>
        </w:rPr>
        <w:t xml:space="preserve">провоцирующими факторами развития псориаза являются физические (ультрафиолетовая радиация, рентгеновские лучи, </w:t>
      </w:r>
      <w:proofErr w:type="gramStart"/>
      <w:r w:rsidRPr="00A86B52">
        <w:rPr>
          <w:rFonts w:ascii="Times New Roman" w:hAnsi="Times New Roman" w:cs="Times New Roman"/>
          <w:sz w:val="24"/>
          <w:szCs w:val="24"/>
        </w:rPr>
        <w:t>механический</w:t>
      </w:r>
      <w:proofErr w:type="gramEnd"/>
      <w:r w:rsidRPr="00A86B52">
        <w:rPr>
          <w:rFonts w:ascii="Times New Roman" w:hAnsi="Times New Roman" w:cs="Times New Roman"/>
          <w:sz w:val="24"/>
          <w:szCs w:val="24"/>
        </w:rPr>
        <w:t xml:space="preserve"> </w:t>
      </w:r>
      <w:proofErr w:type="spellStart"/>
      <w:r w:rsidRPr="00A86B52">
        <w:rPr>
          <w:rFonts w:ascii="Times New Roman" w:hAnsi="Times New Roman" w:cs="Times New Roman"/>
          <w:sz w:val="24"/>
          <w:szCs w:val="24"/>
        </w:rPr>
        <w:t>пилинг</w:t>
      </w:r>
      <w:proofErr w:type="spellEnd"/>
      <w:r w:rsidRPr="00A86B52">
        <w:rPr>
          <w:rFonts w:ascii="Times New Roman" w:hAnsi="Times New Roman" w:cs="Times New Roman"/>
          <w:sz w:val="24"/>
          <w:szCs w:val="24"/>
        </w:rPr>
        <w:t xml:space="preserve">, ссадины и порезы, </w:t>
      </w:r>
      <w:proofErr w:type="spellStart"/>
      <w:r w:rsidRPr="00A86B52">
        <w:rPr>
          <w:rFonts w:ascii="Times New Roman" w:hAnsi="Times New Roman" w:cs="Times New Roman"/>
          <w:sz w:val="24"/>
          <w:szCs w:val="24"/>
        </w:rPr>
        <w:t>электротравмы</w:t>
      </w:r>
      <w:proofErr w:type="spellEnd"/>
      <w:r w:rsidRPr="00A86B52">
        <w:rPr>
          <w:rFonts w:ascii="Times New Roman" w:hAnsi="Times New Roman" w:cs="Times New Roman"/>
          <w:sz w:val="24"/>
          <w:szCs w:val="24"/>
        </w:rPr>
        <w:t>, татуировки и пр.) и химические (токсические воздействия, химические ожоги).</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К наиболее частым </w:t>
      </w:r>
      <w:r w:rsidRPr="00A86B52">
        <w:rPr>
          <w:rFonts w:ascii="Times New Roman" w:hAnsi="Times New Roman" w:cs="Times New Roman"/>
          <w:iCs/>
          <w:sz w:val="24"/>
          <w:szCs w:val="24"/>
        </w:rPr>
        <w:t xml:space="preserve">эндогенным </w:t>
      </w:r>
      <w:r w:rsidRPr="00A86B52">
        <w:rPr>
          <w:rFonts w:ascii="Times New Roman" w:hAnsi="Times New Roman" w:cs="Times New Roman"/>
          <w:i/>
          <w:iCs/>
          <w:sz w:val="24"/>
          <w:szCs w:val="24"/>
        </w:rPr>
        <w:t>(внутренним)</w:t>
      </w:r>
      <w:r w:rsidRPr="00A86B52">
        <w:rPr>
          <w:rFonts w:ascii="Times New Roman" w:hAnsi="Times New Roman" w:cs="Times New Roman"/>
          <w:iCs/>
          <w:sz w:val="24"/>
          <w:szCs w:val="24"/>
        </w:rPr>
        <w:t xml:space="preserve"> </w:t>
      </w:r>
      <w:r w:rsidRPr="00A86B52">
        <w:rPr>
          <w:rFonts w:ascii="Times New Roman" w:hAnsi="Times New Roman" w:cs="Times New Roman"/>
          <w:sz w:val="24"/>
          <w:szCs w:val="24"/>
        </w:rPr>
        <w:t>провоцирующим факторам относят:</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инфекции (очаги хронической инфекции, вызванные стафилококками или стрептококками, тонзиллит, синусит, холецистит, аднексит, </w:t>
      </w:r>
      <w:proofErr w:type="spellStart"/>
      <w:r w:rsidRPr="00A86B52">
        <w:rPr>
          <w:rFonts w:ascii="Times New Roman" w:hAnsi="Times New Roman" w:cs="Times New Roman"/>
          <w:sz w:val="24"/>
          <w:szCs w:val="24"/>
        </w:rPr>
        <w:t>пиелонефрит</w:t>
      </w:r>
      <w:proofErr w:type="spellEnd"/>
      <w:r w:rsidRPr="00A86B52">
        <w:rPr>
          <w:rFonts w:ascii="Times New Roman" w:hAnsi="Times New Roman" w:cs="Times New Roman"/>
          <w:sz w:val="24"/>
          <w:szCs w:val="24"/>
        </w:rPr>
        <w:t xml:space="preserve"> и др.), оказывающие постоянную нагрузку на иммунную систему человека;</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эндокринный фактор (его роль подтверждается данными о пике заболеваемости в период полового созревания и во время менопаузы; </w:t>
      </w:r>
      <w:r w:rsidRPr="00A86B52">
        <w:rPr>
          <w:rFonts w:ascii="Times New Roman" w:hAnsi="Times New Roman" w:cs="Times New Roman"/>
          <w:spacing w:val="-2"/>
          <w:sz w:val="24"/>
          <w:szCs w:val="24"/>
        </w:rPr>
        <w:t>сахарны</w:t>
      </w:r>
      <w:r w:rsidRPr="00A86B52">
        <w:rPr>
          <w:rFonts w:ascii="Times New Roman" w:hAnsi="Times New Roman" w:cs="Times New Roman"/>
          <w:sz w:val="24"/>
          <w:szCs w:val="24"/>
        </w:rPr>
        <w:t xml:space="preserve">й </w:t>
      </w:r>
      <w:r w:rsidRPr="00A86B52">
        <w:rPr>
          <w:rFonts w:ascii="Times New Roman" w:hAnsi="Times New Roman" w:cs="Times New Roman"/>
          <w:spacing w:val="-2"/>
          <w:sz w:val="24"/>
          <w:szCs w:val="24"/>
        </w:rPr>
        <w:t>диабе</w:t>
      </w:r>
      <w:r w:rsidRPr="00A86B52">
        <w:rPr>
          <w:rFonts w:ascii="Times New Roman" w:hAnsi="Times New Roman" w:cs="Times New Roman"/>
          <w:sz w:val="24"/>
          <w:szCs w:val="24"/>
        </w:rPr>
        <w:t>т</w:t>
      </w:r>
      <w:r w:rsidRPr="00A86B52">
        <w:rPr>
          <w:rFonts w:ascii="Times New Roman" w:hAnsi="Times New Roman" w:cs="Times New Roman"/>
          <w:spacing w:val="-2"/>
          <w:sz w:val="24"/>
          <w:szCs w:val="24"/>
        </w:rPr>
        <w:t>, нарушение обменных процессов</w:t>
      </w:r>
      <w:r w:rsidRPr="00A86B52">
        <w:rPr>
          <w:rFonts w:ascii="Times New Roman" w:hAnsi="Times New Roman" w:cs="Times New Roman"/>
          <w:sz w:val="24"/>
          <w:szCs w:val="24"/>
        </w:rPr>
        <w:t>);</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заболевания внутренних органов (</w:t>
      </w:r>
      <w:r w:rsidRPr="00A86B52">
        <w:rPr>
          <w:rFonts w:ascii="Times New Roman" w:hAnsi="Times New Roman" w:cs="Times New Roman"/>
          <w:spacing w:val="-2"/>
          <w:sz w:val="24"/>
          <w:szCs w:val="24"/>
        </w:rPr>
        <w:t>патология печени, проявления атеросклероза и пр.);</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 xml:space="preserve">алкоголь и курение (провоцируют более тяжелые и распространенные формы с укорочением ремиссий, частыми обострениями, возникновением осложненных форм – экссудативного, пустулезного псориаза, </w:t>
      </w:r>
      <w:proofErr w:type="spellStart"/>
      <w:r w:rsidRPr="00A86B52">
        <w:rPr>
          <w:rFonts w:ascii="Times New Roman" w:hAnsi="Times New Roman" w:cs="Times New Roman"/>
          <w:sz w:val="24"/>
          <w:szCs w:val="24"/>
        </w:rPr>
        <w:t>псориатической</w:t>
      </w:r>
      <w:proofErr w:type="spellEnd"/>
      <w:r w:rsidRPr="00A86B52">
        <w:rPr>
          <w:rFonts w:ascii="Times New Roman" w:hAnsi="Times New Roman" w:cs="Times New Roman"/>
          <w:sz w:val="24"/>
          <w:szCs w:val="24"/>
        </w:rPr>
        <w:t xml:space="preserve"> эритродермии, нередко плохо поддающихся лечению);</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нерациональное использование медикаментов (антибиотики, нестероидные противовоспалительное препараты, интерферон и др.);</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психогенные факторы (более 50% больных псориазом связывают его развитие с тяжелыми психическими потрясениями, выраженными негативными эмоциями).</w:t>
      </w:r>
    </w:p>
    <w:p w:rsidR="0066564C" w:rsidRPr="00A86B52" w:rsidRDefault="0066564C" w:rsidP="0066564C">
      <w:pPr>
        <w:pStyle w:val="a3"/>
        <w:autoSpaceDE w:val="0"/>
        <w:autoSpaceDN w:val="0"/>
        <w:adjustRightInd w:val="0"/>
        <w:spacing w:after="0" w:line="240" w:lineRule="auto"/>
        <w:ind w:left="0"/>
        <w:jc w:val="center"/>
        <w:rPr>
          <w:rFonts w:ascii="Times New Roman" w:hAnsi="Times New Roman" w:cs="Times New Roman"/>
          <w:b/>
          <w:sz w:val="24"/>
          <w:szCs w:val="24"/>
        </w:rPr>
      </w:pPr>
      <w:r w:rsidRPr="00A86B52">
        <w:rPr>
          <w:rFonts w:ascii="Times New Roman" w:hAnsi="Times New Roman" w:cs="Times New Roman"/>
          <w:b/>
          <w:sz w:val="24"/>
          <w:szCs w:val="24"/>
        </w:rPr>
        <w:t>Основные проявления</w:t>
      </w:r>
    </w:p>
    <w:p w:rsidR="0066564C" w:rsidRPr="00A86B52" w:rsidRDefault="0066564C" w:rsidP="0066564C">
      <w:pPr>
        <w:pStyle w:val="a3"/>
        <w:autoSpaceDE w:val="0"/>
        <w:autoSpaceDN w:val="0"/>
        <w:adjustRightInd w:val="0"/>
        <w:spacing w:after="0" w:line="240" w:lineRule="auto"/>
        <w:ind w:left="0"/>
        <w:jc w:val="both"/>
        <w:rPr>
          <w:rFonts w:ascii="Times New Roman" w:hAnsi="Times New Roman" w:cs="Times New Roman"/>
          <w:sz w:val="24"/>
          <w:szCs w:val="24"/>
        </w:rPr>
      </w:pP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6B52">
        <w:rPr>
          <w:rFonts w:ascii="Times New Roman" w:hAnsi="Times New Roman" w:cs="Times New Roman"/>
          <w:w w:val="108"/>
          <w:sz w:val="24"/>
          <w:szCs w:val="24"/>
        </w:rPr>
        <w:t xml:space="preserve">Обычно псориаз </w:t>
      </w:r>
      <w:r w:rsidRPr="00A86B52">
        <w:rPr>
          <w:rFonts w:ascii="Times New Roman" w:hAnsi="Times New Roman" w:cs="Times New Roman"/>
          <w:spacing w:val="2"/>
          <w:sz w:val="24"/>
          <w:szCs w:val="24"/>
        </w:rPr>
        <w:t>характериз</w:t>
      </w:r>
      <w:r w:rsidRPr="00A86B52">
        <w:rPr>
          <w:rFonts w:ascii="Times New Roman" w:hAnsi="Times New Roman" w:cs="Times New Roman"/>
          <w:spacing w:val="-5"/>
          <w:sz w:val="24"/>
          <w:szCs w:val="24"/>
        </w:rPr>
        <w:t>у</w:t>
      </w:r>
      <w:r w:rsidRPr="00A86B52">
        <w:rPr>
          <w:rFonts w:ascii="Times New Roman" w:hAnsi="Times New Roman" w:cs="Times New Roman"/>
          <w:spacing w:val="2"/>
          <w:sz w:val="24"/>
          <w:szCs w:val="24"/>
        </w:rPr>
        <w:t>етс</w:t>
      </w:r>
      <w:r w:rsidRPr="00A86B52">
        <w:rPr>
          <w:rFonts w:ascii="Times New Roman" w:hAnsi="Times New Roman" w:cs="Times New Roman"/>
          <w:sz w:val="24"/>
          <w:szCs w:val="24"/>
        </w:rPr>
        <w:t>я</w:t>
      </w:r>
      <w:r w:rsidRPr="00A86B52">
        <w:rPr>
          <w:rFonts w:ascii="Times New Roman" w:hAnsi="Times New Roman" w:cs="Times New Roman"/>
          <w:spacing w:val="35"/>
          <w:sz w:val="24"/>
          <w:szCs w:val="24"/>
        </w:rPr>
        <w:t xml:space="preserve"> </w:t>
      </w:r>
      <w:r w:rsidRPr="00A86B52">
        <w:rPr>
          <w:rFonts w:ascii="Times New Roman" w:hAnsi="Times New Roman" w:cs="Times New Roman"/>
          <w:spacing w:val="2"/>
          <w:sz w:val="24"/>
          <w:szCs w:val="24"/>
        </w:rPr>
        <w:t>появление</w:t>
      </w:r>
      <w:r w:rsidRPr="00A86B52">
        <w:rPr>
          <w:rFonts w:ascii="Times New Roman" w:hAnsi="Times New Roman" w:cs="Times New Roman"/>
          <w:sz w:val="24"/>
          <w:szCs w:val="24"/>
        </w:rPr>
        <w:t>м</w:t>
      </w:r>
      <w:r w:rsidRPr="00A86B52">
        <w:rPr>
          <w:rFonts w:ascii="Times New Roman" w:hAnsi="Times New Roman" w:cs="Times New Roman"/>
          <w:spacing w:val="27"/>
          <w:sz w:val="24"/>
          <w:szCs w:val="24"/>
        </w:rPr>
        <w:t xml:space="preserve"> </w:t>
      </w:r>
      <w:r w:rsidRPr="00A86B52">
        <w:rPr>
          <w:rFonts w:ascii="Times New Roman" w:hAnsi="Times New Roman" w:cs="Times New Roman"/>
          <w:spacing w:val="2"/>
          <w:sz w:val="24"/>
          <w:szCs w:val="24"/>
        </w:rPr>
        <w:t>н</w:t>
      </w:r>
      <w:r w:rsidRPr="00A86B52">
        <w:rPr>
          <w:rFonts w:ascii="Times New Roman" w:hAnsi="Times New Roman" w:cs="Times New Roman"/>
          <w:sz w:val="24"/>
          <w:szCs w:val="24"/>
        </w:rPr>
        <w:t>а</w:t>
      </w:r>
      <w:r w:rsidRPr="00A86B52">
        <w:rPr>
          <w:rFonts w:ascii="Times New Roman" w:hAnsi="Times New Roman" w:cs="Times New Roman"/>
          <w:spacing w:val="7"/>
          <w:sz w:val="24"/>
          <w:szCs w:val="24"/>
        </w:rPr>
        <w:t xml:space="preserve"> </w:t>
      </w:r>
      <w:r w:rsidRPr="00A86B52">
        <w:rPr>
          <w:rFonts w:ascii="Times New Roman" w:hAnsi="Times New Roman" w:cs="Times New Roman"/>
          <w:spacing w:val="2"/>
          <w:w w:val="102"/>
          <w:sz w:val="24"/>
          <w:szCs w:val="24"/>
        </w:rPr>
        <w:t xml:space="preserve">коже </w:t>
      </w:r>
      <w:r w:rsidRPr="00A86B52">
        <w:rPr>
          <w:rFonts w:ascii="Times New Roman" w:hAnsi="Times New Roman" w:cs="Times New Roman"/>
          <w:spacing w:val="2"/>
          <w:sz w:val="24"/>
          <w:szCs w:val="24"/>
        </w:rPr>
        <w:t>узелков от розового до насыщенно-красного</w:t>
      </w:r>
      <w:r w:rsidRPr="00A86B52">
        <w:rPr>
          <w:rFonts w:ascii="Times New Roman" w:hAnsi="Times New Roman" w:cs="Times New Roman"/>
          <w:spacing w:val="30"/>
          <w:sz w:val="24"/>
          <w:szCs w:val="24"/>
        </w:rPr>
        <w:t xml:space="preserve"> </w:t>
      </w:r>
      <w:r w:rsidRPr="00A86B52">
        <w:rPr>
          <w:rFonts w:ascii="Times New Roman" w:hAnsi="Times New Roman" w:cs="Times New Roman"/>
          <w:spacing w:val="2"/>
          <w:sz w:val="24"/>
          <w:szCs w:val="24"/>
        </w:rPr>
        <w:t>цвет</w:t>
      </w:r>
      <w:r w:rsidRPr="00A86B52">
        <w:rPr>
          <w:rFonts w:ascii="Times New Roman" w:hAnsi="Times New Roman" w:cs="Times New Roman"/>
          <w:sz w:val="24"/>
          <w:szCs w:val="24"/>
        </w:rPr>
        <w:t>а</w:t>
      </w:r>
      <w:r w:rsidRPr="00A86B52">
        <w:rPr>
          <w:rFonts w:ascii="Times New Roman" w:hAnsi="Times New Roman" w:cs="Times New Roman"/>
          <w:spacing w:val="8"/>
          <w:sz w:val="24"/>
          <w:szCs w:val="24"/>
        </w:rPr>
        <w:t xml:space="preserve"> </w:t>
      </w:r>
      <w:r w:rsidRPr="00A86B52">
        <w:rPr>
          <w:rFonts w:ascii="Times New Roman" w:hAnsi="Times New Roman" w:cs="Times New Roman"/>
          <w:sz w:val="24"/>
          <w:szCs w:val="24"/>
        </w:rPr>
        <w:t>с</w:t>
      </w:r>
      <w:r w:rsidRPr="00A86B52">
        <w:rPr>
          <w:rFonts w:ascii="Times New Roman" w:hAnsi="Times New Roman" w:cs="Times New Roman"/>
          <w:spacing w:val="-2"/>
          <w:sz w:val="24"/>
          <w:szCs w:val="24"/>
        </w:rPr>
        <w:t xml:space="preserve"> </w:t>
      </w:r>
      <w:r w:rsidRPr="00A86B52">
        <w:rPr>
          <w:rFonts w:ascii="Times New Roman" w:hAnsi="Times New Roman" w:cs="Times New Roman"/>
          <w:spacing w:val="2"/>
          <w:sz w:val="24"/>
          <w:szCs w:val="24"/>
        </w:rPr>
        <w:t>четким</w:t>
      </w:r>
      <w:r w:rsidRPr="00A86B52">
        <w:rPr>
          <w:rFonts w:ascii="Times New Roman" w:hAnsi="Times New Roman" w:cs="Times New Roman"/>
          <w:sz w:val="24"/>
          <w:szCs w:val="24"/>
        </w:rPr>
        <w:t>и</w:t>
      </w:r>
      <w:r w:rsidRPr="00A86B52">
        <w:rPr>
          <w:rFonts w:ascii="Times New Roman" w:hAnsi="Times New Roman" w:cs="Times New Roman"/>
          <w:spacing w:val="14"/>
          <w:sz w:val="24"/>
          <w:szCs w:val="24"/>
        </w:rPr>
        <w:t xml:space="preserve"> </w:t>
      </w:r>
      <w:r w:rsidRPr="00A86B52">
        <w:rPr>
          <w:rFonts w:ascii="Times New Roman" w:hAnsi="Times New Roman" w:cs="Times New Roman"/>
          <w:spacing w:val="2"/>
          <w:w w:val="102"/>
          <w:sz w:val="24"/>
          <w:szCs w:val="24"/>
        </w:rPr>
        <w:t>грани</w:t>
      </w:r>
      <w:r w:rsidRPr="00A86B52">
        <w:rPr>
          <w:rFonts w:ascii="Times New Roman" w:hAnsi="Times New Roman" w:cs="Times New Roman"/>
          <w:spacing w:val="2"/>
          <w:sz w:val="24"/>
          <w:szCs w:val="24"/>
        </w:rPr>
        <w:t>цами</w:t>
      </w:r>
      <w:r w:rsidRPr="00A86B52">
        <w:rPr>
          <w:rFonts w:ascii="Times New Roman" w:hAnsi="Times New Roman" w:cs="Times New Roman"/>
          <w:sz w:val="24"/>
          <w:szCs w:val="24"/>
        </w:rPr>
        <w:t>,</w:t>
      </w:r>
      <w:r w:rsidRPr="00A86B52">
        <w:rPr>
          <w:rFonts w:ascii="Times New Roman" w:hAnsi="Times New Roman" w:cs="Times New Roman"/>
          <w:spacing w:val="33"/>
          <w:sz w:val="24"/>
          <w:szCs w:val="24"/>
        </w:rPr>
        <w:t xml:space="preserve"> </w:t>
      </w:r>
      <w:r w:rsidRPr="00A86B52">
        <w:rPr>
          <w:rFonts w:ascii="Times New Roman" w:hAnsi="Times New Roman" w:cs="Times New Roman"/>
          <w:spacing w:val="2"/>
          <w:sz w:val="24"/>
          <w:szCs w:val="24"/>
        </w:rPr>
        <w:t>склонны</w:t>
      </w:r>
      <w:r w:rsidRPr="00A86B52">
        <w:rPr>
          <w:rFonts w:ascii="Times New Roman" w:hAnsi="Times New Roman" w:cs="Times New Roman"/>
          <w:sz w:val="24"/>
          <w:szCs w:val="24"/>
        </w:rPr>
        <w:t>х</w:t>
      </w:r>
      <w:r w:rsidRPr="00A86B52">
        <w:rPr>
          <w:rFonts w:ascii="Times New Roman" w:hAnsi="Times New Roman" w:cs="Times New Roman"/>
          <w:spacing w:val="41"/>
          <w:sz w:val="24"/>
          <w:szCs w:val="24"/>
        </w:rPr>
        <w:t xml:space="preserve"> </w:t>
      </w:r>
      <w:r w:rsidRPr="00A86B52">
        <w:rPr>
          <w:rFonts w:ascii="Times New Roman" w:hAnsi="Times New Roman" w:cs="Times New Roman"/>
          <w:sz w:val="24"/>
          <w:szCs w:val="24"/>
        </w:rPr>
        <w:t>к</w:t>
      </w:r>
      <w:r w:rsidRPr="00A86B52">
        <w:rPr>
          <w:rFonts w:ascii="Times New Roman" w:hAnsi="Times New Roman" w:cs="Times New Roman"/>
          <w:spacing w:val="24"/>
          <w:sz w:val="24"/>
          <w:szCs w:val="24"/>
        </w:rPr>
        <w:t xml:space="preserve"> </w:t>
      </w:r>
      <w:r w:rsidRPr="00A86B52">
        <w:rPr>
          <w:rFonts w:ascii="Times New Roman" w:hAnsi="Times New Roman" w:cs="Times New Roman"/>
          <w:spacing w:val="2"/>
          <w:sz w:val="24"/>
          <w:szCs w:val="24"/>
        </w:rPr>
        <w:t>слияни</w:t>
      </w:r>
      <w:r w:rsidRPr="00A86B52">
        <w:rPr>
          <w:rFonts w:ascii="Times New Roman" w:hAnsi="Times New Roman" w:cs="Times New Roman"/>
          <w:sz w:val="24"/>
          <w:szCs w:val="24"/>
        </w:rPr>
        <w:t>ю</w:t>
      </w:r>
      <w:r w:rsidRPr="00A86B52">
        <w:rPr>
          <w:rFonts w:ascii="Times New Roman" w:hAnsi="Times New Roman" w:cs="Times New Roman"/>
          <w:spacing w:val="39"/>
          <w:sz w:val="24"/>
          <w:szCs w:val="24"/>
        </w:rPr>
        <w:t xml:space="preserve"> </w:t>
      </w:r>
      <w:r w:rsidRPr="00A86B52">
        <w:rPr>
          <w:rFonts w:ascii="Times New Roman" w:hAnsi="Times New Roman" w:cs="Times New Roman"/>
          <w:sz w:val="24"/>
          <w:szCs w:val="24"/>
        </w:rPr>
        <w:t>и</w:t>
      </w:r>
      <w:r w:rsidRPr="00A86B52">
        <w:rPr>
          <w:rFonts w:ascii="Times New Roman" w:hAnsi="Times New Roman" w:cs="Times New Roman"/>
          <w:spacing w:val="25"/>
          <w:sz w:val="24"/>
          <w:szCs w:val="24"/>
        </w:rPr>
        <w:t xml:space="preserve"> </w:t>
      </w:r>
      <w:r w:rsidRPr="00A86B52">
        <w:rPr>
          <w:rFonts w:ascii="Times New Roman" w:hAnsi="Times New Roman" w:cs="Times New Roman"/>
          <w:spacing w:val="2"/>
          <w:sz w:val="24"/>
          <w:szCs w:val="24"/>
        </w:rPr>
        <w:t>образовани</w:t>
      </w:r>
      <w:r w:rsidRPr="00A86B52">
        <w:rPr>
          <w:rFonts w:ascii="Times New Roman" w:hAnsi="Times New Roman" w:cs="Times New Roman"/>
          <w:sz w:val="24"/>
          <w:szCs w:val="24"/>
        </w:rPr>
        <w:t>ю</w:t>
      </w:r>
      <w:r w:rsidRPr="00A86B52">
        <w:rPr>
          <w:rFonts w:ascii="Times New Roman" w:hAnsi="Times New Roman" w:cs="Times New Roman"/>
          <w:spacing w:val="47"/>
          <w:sz w:val="24"/>
          <w:szCs w:val="24"/>
        </w:rPr>
        <w:t xml:space="preserve"> </w:t>
      </w:r>
      <w:r w:rsidRPr="00A86B52">
        <w:rPr>
          <w:rFonts w:ascii="Times New Roman" w:hAnsi="Times New Roman" w:cs="Times New Roman"/>
          <w:spacing w:val="2"/>
          <w:sz w:val="24"/>
          <w:szCs w:val="24"/>
        </w:rPr>
        <w:t>бляше</w:t>
      </w:r>
      <w:r w:rsidRPr="00A86B52">
        <w:rPr>
          <w:rFonts w:ascii="Times New Roman" w:hAnsi="Times New Roman" w:cs="Times New Roman"/>
          <w:sz w:val="24"/>
          <w:szCs w:val="24"/>
        </w:rPr>
        <w:t>к</w:t>
      </w:r>
      <w:r w:rsidRPr="00A86B52">
        <w:rPr>
          <w:rFonts w:ascii="Times New Roman" w:hAnsi="Times New Roman" w:cs="Times New Roman"/>
          <w:spacing w:val="36"/>
          <w:sz w:val="24"/>
          <w:szCs w:val="24"/>
        </w:rPr>
        <w:t xml:space="preserve"> </w:t>
      </w:r>
      <w:r w:rsidRPr="00A86B52">
        <w:rPr>
          <w:rFonts w:ascii="Times New Roman" w:hAnsi="Times New Roman" w:cs="Times New Roman"/>
          <w:spacing w:val="2"/>
          <w:w w:val="102"/>
          <w:sz w:val="24"/>
          <w:szCs w:val="24"/>
        </w:rPr>
        <w:t xml:space="preserve">различной </w:t>
      </w:r>
      <w:r w:rsidRPr="00A86B52">
        <w:rPr>
          <w:rFonts w:ascii="Times New Roman" w:hAnsi="Times New Roman" w:cs="Times New Roman"/>
          <w:spacing w:val="2"/>
          <w:sz w:val="24"/>
          <w:szCs w:val="24"/>
        </w:rPr>
        <w:t>форм</w:t>
      </w:r>
      <w:r w:rsidRPr="00A86B52">
        <w:rPr>
          <w:rFonts w:ascii="Times New Roman" w:hAnsi="Times New Roman" w:cs="Times New Roman"/>
          <w:sz w:val="24"/>
          <w:szCs w:val="24"/>
        </w:rPr>
        <w:t>ы</w:t>
      </w:r>
      <w:r w:rsidRPr="00A86B52">
        <w:rPr>
          <w:rFonts w:ascii="Times New Roman" w:hAnsi="Times New Roman" w:cs="Times New Roman"/>
          <w:spacing w:val="14"/>
          <w:sz w:val="24"/>
          <w:szCs w:val="24"/>
        </w:rPr>
        <w:t xml:space="preserve"> </w:t>
      </w:r>
      <w:r w:rsidRPr="00A86B52">
        <w:rPr>
          <w:rFonts w:ascii="Times New Roman" w:hAnsi="Times New Roman" w:cs="Times New Roman"/>
          <w:sz w:val="24"/>
          <w:szCs w:val="24"/>
        </w:rPr>
        <w:t>и</w:t>
      </w:r>
      <w:r w:rsidRPr="00A86B52">
        <w:rPr>
          <w:rFonts w:ascii="Times New Roman" w:hAnsi="Times New Roman" w:cs="Times New Roman"/>
          <w:spacing w:val="3"/>
          <w:sz w:val="24"/>
          <w:szCs w:val="24"/>
        </w:rPr>
        <w:t xml:space="preserve"> </w:t>
      </w:r>
      <w:r w:rsidRPr="00A86B52">
        <w:rPr>
          <w:rFonts w:ascii="Times New Roman" w:hAnsi="Times New Roman" w:cs="Times New Roman"/>
          <w:spacing w:val="2"/>
          <w:sz w:val="24"/>
          <w:szCs w:val="24"/>
        </w:rPr>
        <w:t>величины</w:t>
      </w:r>
      <w:r w:rsidRPr="00A86B52">
        <w:rPr>
          <w:rFonts w:ascii="Times New Roman" w:hAnsi="Times New Roman" w:cs="Times New Roman"/>
          <w:sz w:val="24"/>
          <w:szCs w:val="24"/>
        </w:rPr>
        <w:t>,</w:t>
      </w:r>
      <w:r w:rsidRPr="00A86B52">
        <w:rPr>
          <w:rFonts w:ascii="Times New Roman" w:hAnsi="Times New Roman" w:cs="Times New Roman"/>
          <w:spacing w:val="21"/>
          <w:sz w:val="24"/>
          <w:szCs w:val="24"/>
        </w:rPr>
        <w:t xml:space="preserve"> </w:t>
      </w:r>
      <w:r w:rsidRPr="00A86B52">
        <w:rPr>
          <w:rFonts w:ascii="Times New Roman" w:hAnsi="Times New Roman" w:cs="Times New Roman"/>
          <w:spacing w:val="2"/>
          <w:sz w:val="24"/>
          <w:szCs w:val="24"/>
        </w:rPr>
        <w:t>покрыты</w:t>
      </w:r>
      <w:r w:rsidRPr="00A86B52">
        <w:rPr>
          <w:rFonts w:ascii="Times New Roman" w:hAnsi="Times New Roman" w:cs="Times New Roman"/>
          <w:sz w:val="24"/>
          <w:szCs w:val="24"/>
        </w:rPr>
        <w:t>х</w:t>
      </w:r>
      <w:r w:rsidRPr="00A86B52">
        <w:rPr>
          <w:rFonts w:ascii="Times New Roman" w:hAnsi="Times New Roman" w:cs="Times New Roman"/>
          <w:spacing w:val="20"/>
          <w:sz w:val="24"/>
          <w:szCs w:val="24"/>
        </w:rPr>
        <w:t xml:space="preserve"> </w:t>
      </w:r>
      <w:r w:rsidRPr="00A86B52">
        <w:rPr>
          <w:rFonts w:ascii="Times New Roman" w:hAnsi="Times New Roman" w:cs="Times New Roman"/>
          <w:spacing w:val="2"/>
          <w:sz w:val="24"/>
          <w:szCs w:val="24"/>
        </w:rPr>
        <w:t>серебристо-белым</w:t>
      </w:r>
      <w:r w:rsidRPr="00A86B52">
        <w:rPr>
          <w:rFonts w:ascii="Times New Roman" w:hAnsi="Times New Roman" w:cs="Times New Roman"/>
          <w:sz w:val="24"/>
          <w:szCs w:val="24"/>
        </w:rPr>
        <w:t>и</w:t>
      </w:r>
      <w:r w:rsidRPr="00A86B52">
        <w:rPr>
          <w:rFonts w:ascii="Times New Roman" w:hAnsi="Times New Roman" w:cs="Times New Roman"/>
          <w:spacing w:val="39"/>
          <w:sz w:val="24"/>
          <w:szCs w:val="24"/>
        </w:rPr>
        <w:t xml:space="preserve"> </w:t>
      </w:r>
      <w:r w:rsidRPr="00A86B52">
        <w:rPr>
          <w:rFonts w:ascii="Times New Roman" w:hAnsi="Times New Roman" w:cs="Times New Roman"/>
          <w:spacing w:val="2"/>
          <w:w w:val="102"/>
          <w:sz w:val="24"/>
          <w:szCs w:val="24"/>
        </w:rPr>
        <w:t>чешуйками.</w:t>
      </w:r>
      <w:proofErr w:type="gramEnd"/>
      <w:r w:rsidRPr="00A86B52">
        <w:rPr>
          <w:rFonts w:ascii="Times New Roman" w:hAnsi="Times New Roman" w:cs="Times New Roman"/>
          <w:spacing w:val="2"/>
          <w:w w:val="102"/>
          <w:sz w:val="24"/>
          <w:szCs w:val="24"/>
        </w:rPr>
        <w:t xml:space="preserve"> </w:t>
      </w:r>
      <w:r w:rsidRPr="00A86B52">
        <w:rPr>
          <w:rFonts w:ascii="Times New Roman" w:hAnsi="Times New Roman" w:cs="Times New Roman"/>
          <w:spacing w:val="2"/>
          <w:sz w:val="24"/>
          <w:szCs w:val="24"/>
        </w:rPr>
        <w:t>Бляшк</w:t>
      </w:r>
      <w:r w:rsidRPr="00A86B52">
        <w:rPr>
          <w:rFonts w:ascii="Times New Roman" w:hAnsi="Times New Roman" w:cs="Times New Roman"/>
          <w:sz w:val="24"/>
          <w:szCs w:val="24"/>
        </w:rPr>
        <w:t xml:space="preserve">и </w:t>
      </w:r>
      <w:r w:rsidRPr="00A86B52">
        <w:rPr>
          <w:rFonts w:ascii="Times New Roman" w:hAnsi="Times New Roman" w:cs="Times New Roman"/>
          <w:spacing w:val="2"/>
          <w:sz w:val="24"/>
          <w:szCs w:val="24"/>
        </w:rPr>
        <w:t>располагаютс</w:t>
      </w:r>
      <w:r w:rsidRPr="00A86B52">
        <w:rPr>
          <w:rFonts w:ascii="Times New Roman" w:hAnsi="Times New Roman" w:cs="Times New Roman"/>
          <w:sz w:val="24"/>
          <w:szCs w:val="24"/>
        </w:rPr>
        <w:t xml:space="preserve">я </w:t>
      </w:r>
      <w:r w:rsidRPr="00A86B52">
        <w:rPr>
          <w:rFonts w:ascii="Times New Roman" w:hAnsi="Times New Roman" w:cs="Times New Roman"/>
          <w:spacing w:val="2"/>
          <w:sz w:val="24"/>
          <w:szCs w:val="24"/>
        </w:rPr>
        <w:t>преимущественн</w:t>
      </w:r>
      <w:r w:rsidRPr="00A86B52">
        <w:rPr>
          <w:rFonts w:ascii="Times New Roman" w:hAnsi="Times New Roman" w:cs="Times New Roman"/>
          <w:sz w:val="24"/>
          <w:szCs w:val="24"/>
        </w:rPr>
        <w:t xml:space="preserve">о </w:t>
      </w:r>
      <w:r w:rsidRPr="00A86B52">
        <w:rPr>
          <w:rFonts w:ascii="Times New Roman" w:hAnsi="Times New Roman" w:cs="Times New Roman"/>
          <w:spacing w:val="2"/>
          <w:sz w:val="24"/>
          <w:szCs w:val="24"/>
        </w:rPr>
        <w:t>н</w:t>
      </w:r>
      <w:r w:rsidRPr="00A86B52">
        <w:rPr>
          <w:rFonts w:ascii="Times New Roman" w:hAnsi="Times New Roman" w:cs="Times New Roman"/>
          <w:sz w:val="24"/>
          <w:szCs w:val="24"/>
        </w:rPr>
        <w:t xml:space="preserve">а </w:t>
      </w:r>
      <w:r w:rsidRPr="00A86B52">
        <w:rPr>
          <w:rFonts w:ascii="Times New Roman" w:hAnsi="Times New Roman" w:cs="Times New Roman"/>
          <w:spacing w:val="2"/>
          <w:sz w:val="24"/>
          <w:szCs w:val="24"/>
        </w:rPr>
        <w:t>волосисто</w:t>
      </w:r>
      <w:r w:rsidRPr="00A86B52">
        <w:rPr>
          <w:rFonts w:ascii="Times New Roman" w:hAnsi="Times New Roman" w:cs="Times New Roman"/>
          <w:sz w:val="24"/>
          <w:szCs w:val="24"/>
        </w:rPr>
        <w:t xml:space="preserve">й </w:t>
      </w:r>
      <w:r w:rsidRPr="00A86B52">
        <w:rPr>
          <w:rFonts w:ascii="Times New Roman" w:hAnsi="Times New Roman" w:cs="Times New Roman"/>
          <w:spacing w:val="2"/>
          <w:w w:val="102"/>
          <w:sz w:val="24"/>
          <w:szCs w:val="24"/>
        </w:rPr>
        <w:t>ча</w:t>
      </w:r>
      <w:r w:rsidRPr="00A86B52">
        <w:rPr>
          <w:rFonts w:ascii="Times New Roman" w:hAnsi="Times New Roman" w:cs="Times New Roman"/>
          <w:spacing w:val="2"/>
          <w:sz w:val="24"/>
          <w:szCs w:val="24"/>
        </w:rPr>
        <w:t>ст</w:t>
      </w:r>
      <w:r w:rsidRPr="00A86B52">
        <w:rPr>
          <w:rFonts w:ascii="Times New Roman" w:hAnsi="Times New Roman" w:cs="Times New Roman"/>
          <w:sz w:val="24"/>
          <w:szCs w:val="24"/>
        </w:rPr>
        <w:t xml:space="preserve">и </w:t>
      </w:r>
      <w:r w:rsidRPr="00A86B52">
        <w:rPr>
          <w:rFonts w:ascii="Times New Roman" w:hAnsi="Times New Roman" w:cs="Times New Roman"/>
          <w:spacing w:val="2"/>
          <w:sz w:val="24"/>
          <w:szCs w:val="24"/>
        </w:rPr>
        <w:t>головы</w:t>
      </w:r>
      <w:r w:rsidRPr="00A86B52">
        <w:rPr>
          <w:rFonts w:ascii="Times New Roman" w:hAnsi="Times New Roman" w:cs="Times New Roman"/>
          <w:sz w:val="24"/>
          <w:szCs w:val="24"/>
        </w:rPr>
        <w:t>,</w:t>
      </w:r>
      <w:r w:rsidRPr="00A86B52">
        <w:rPr>
          <w:rFonts w:ascii="Times New Roman" w:hAnsi="Times New Roman" w:cs="Times New Roman"/>
          <w:spacing w:val="9"/>
          <w:sz w:val="24"/>
          <w:szCs w:val="24"/>
        </w:rPr>
        <w:t xml:space="preserve"> </w:t>
      </w:r>
      <w:r w:rsidRPr="00A86B52">
        <w:rPr>
          <w:rFonts w:ascii="Times New Roman" w:hAnsi="Times New Roman" w:cs="Times New Roman"/>
          <w:spacing w:val="2"/>
          <w:sz w:val="24"/>
          <w:szCs w:val="24"/>
        </w:rPr>
        <w:t>разгибательно</w:t>
      </w:r>
      <w:r w:rsidRPr="00A86B52">
        <w:rPr>
          <w:rFonts w:ascii="Times New Roman" w:hAnsi="Times New Roman" w:cs="Times New Roman"/>
          <w:sz w:val="24"/>
          <w:szCs w:val="24"/>
        </w:rPr>
        <w:t>й</w:t>
      </w:r>
      <w:r w:rsidRPr="00A86B52">
        <w:rPr>
          <w:rFonts w:ascii="Times New Roman" w:hAnsi="Times New Roman" w:cs="Times New Roman"/>
          <w:spacing w:val="24"/>
          <w:sz w:val="24"/>
          <w:szCs w:val="24"/>
        </w:rPr>
        <w:t xml:space="preserve"> </w:t>
      </w:r>
      <w:r w:rsidRPr="00A86B52">
        <w:rPr>
          <w:rFonts w:ascii="Times New Roman" w:hAnsi="Times New Roman" w:cs="Times New Roman"/>
          <w:spacing w:val="2"/>
          <w:sz w:val="24"/>
          <w:szCs w:val="24"/>
        </w:rPr>
        <w:t>поверхност</w:t>
      </w:r>
      <w:r w:rsidRPr="00A86B52">
        <w:rPr>
          <w:rFonts w:ascii="Times New Roman" w:hAnsi="Times New Roman" w:cs="Times New Roman"/>
          <w:sz w:val="24"/>
          <w:szCs w:val="24"/>
        </w:rPr>
        <w:t>и</w:t>
      </w:r>
      <w:r w:rsidRPr="00A86B52">
        <w:rPr>
          <w:rFonts w:ascii="Times New Roman" w:hAnsi="Times New Roman" w:cs="Times New Roman"/>
          <w:spacing w:val="19"/>
          <w:sz w:val="24"/>
          <w:szCs w:val="24"/>
        </w:rPr>
        <w:t xml:space="preserve"> </w:t>
      </w:r>
      <w:r w:rsidRPr="00A86B52">
        <w:rPr>
          <w:rFonts w:ascii="Times New Roman" w:hAnsi="Times New Roman" w:cs="Times New Roman"/>
          <w:spacing w:val="2"/>
          <w:sz w:val="24"/>
          <w:szCs w:val="24"/>
        </w:rPr>
        <w:t>локтевых</w:t>
      </w:r>
      <w:r w:rsidRPr="00A86B52">
        <w:rPr>
          <w:rFonts w:ascii="Times New Roman" w:hAnsi="Times New Roman" w:cs="Times New Roman"/>
          <w:sz w:val="24"/>
          <w:szCs w:val="24"/>
        </w:rPr>
        <w:t>,</w:t>
      </w:r>
      <w:r w:rsidRPr="00A86B52">
        <w:rPr>
          <w:rFonts w:ascii="Times New Roman" w:hAnsi="Times New Roman" w:cs="Times New Roman"/>
          <w:spacing w:val="13"/>
          <w:sz w:val="24"/>
          <w:szCs w:val="24"/>
        </w:rPr>
        <w:t xml:space="preserve"> </w:t>
      </w:r>
      <w:r w:rsidRPr="00A86B52">
        <w:rPr>
          <w:rFonts w:ascii="Times New Roman" w:hAnsi="Times New Roman" w:cs="Times New Roman"/>
          <w:spacing w:val="2"/>
          <w:w w:val="102"/>
          <w:sz w:val="24"/>
          <w:szCs w:val="24"/>
        </w:rPr>
        <w:t xml:space="preserve">коленных </w:t>
      </w:r>
      <w:r w:rsidRPr="00A86B52">
        <w:rPr>
          <w:rFonts w:ascii="Times New Roman" w:hAnsi="Times New Roman" w:cs="Times New Roman"/>
          <w:spacing w:val="2"/>
          <w:sz w:val="24"/>
          <w:szCs w:val="24"/>
        </w:rPr>
        <w:t>с</w:t>
      </w:r>
      <w:r w:rsidRPr="00A86B52">
        <w:rPr>
          <w:rFonts w:ascii="Times New Roman" w:hAnsi="Times New Roman" w:cs="Times New Roman"/>
          <w:spacing w:val="-6"/>
          <w:sz w:val="24"/>
          <w:szCs w:val="24"/>
        </w:rPr>
        <w:t>у</w:t>
      </w:r>
      <w:r w:rsidRPr="00A86B52">
        <w:rPr>
          <w:rFonts w:ascii="Times New Roman" w:hAnsi="Times New Roman" w:cs="Times New Roman"/>
          <w:spacing w:val="2"/>
          <w:sz w:val="24"/>
          <w:szCs w:val="24"/>
        </w:rPr>
        <w:t>ставов</w:t>
      </w:r>
      <w:r w:rsidRPr="00A86B52">
        <w:rPr>
          <w:rFonts w:ascii="Times New Roman" w:hAnsi="Times New Roman" w:cs="Times New Roman"/>
          <w:sz w:val="24"/>
          <w:szCs w:val="24"/>
        </w:rPr>
        <w:t>,</w:t>
      </w:r>
      <w:r w:rsidRPr="00A86B52">
        <w:rPr>
          <w:rFonts w:ascii="Times New Roman" w:hAnsi="Times New Roman" w:cs="Times New Roman"/>
          <w:spacing w:val="16"/>
          <w:sz w:val="24"/>
          <w:szCs w:val="24"/>
        </w:rPr>
        <w:t xml:space="preserve"> </w:t>
      </w:r>
      <w:r w:rsidRPr="00A86B52">
        <w:rPr>
          <w:rFonts w:ascii="Times New Roman" w:hAnsi="Times New Roman" w:cs="Times New Roman"/>
          <w:sz w:val="24"/>
          <w:szCs w:val="24"/>
        </w:rPr>
        <w:t xml:space="preserve">в </w:t>
      </w:r>
      <w:r w:rsidRPr="00A86B52">
        <w:rPr>
          <w:rFonts w:ascii="Times New Roman" w:hAnsi="Times New Roman" w:cs="Times New Roman"/>
          <w:spacing w:val="2"/>
          <w:sz w:val="24"/>
          <w:szCs w:val="24"/>
        </w:rPr>
        <w:t>област</w:t>
      </w:r>
      <w:r w:rsidRPr="00A86B52">
        <w:rPr>
          <w:rFonts w:ascii="Times New Roman" w:hAnsi="Times New Roman" w:cs="Times New Roman"/>
          <w:sz w:val="24"/>
          <w:szCs w:val="24"/>
        </w:rPr>
        <w:t>и</w:t>
      </w:r>
      <w:r w:rsidRPr="00A86B52">
        <w:rPr>
          <w:rFonts w:ascii="Times New Roman" w:hAnsi="Times New Roman" w:cs="Times New Roman"/>
          <w:spacing w:val="13"/>
          <w:sz w:val="24"/>
          <w:szCs w:val="24"/>
        </w:rPr>
        <w:t xml:space="preserve"> </w:t>
      </w:r>
      <w:r w:rsidRPr="00A86B52">
        <w:rPr>
          <w:rFonts w:ascii="Times New Roman" w:hAnsi="Times New Roman" w:cs="Times New Roman"/>
          <w:spacing w:val="2"/>
          <w:sz w:val="24"/>
          <w:szCs w:val="24"/>
        </w:rPr>
        <w:t>поясницы</w:t>
      </w:r>
      <w:r w:rsidRPr="00A86B52">
        <w:rPr>
          <w:rFonts w:ascii="Times New Roman" w:hAnsi="Times New Roman" w:cs="Times New Roman"/>
          <w:sz w:val="24"/>
          <w:szCs w:val="24"/>
        </w:rPr>
        <w:t>,</w:t>
      </w:r>
      <w:r w:rsidRPr="00A86B52">
        <w:rPr>
          <w:rFonts w:ascii="Times New Roman" w:hAnsi="Times New Roman" w:cs="Times New Roman"/>
          <w:spacing w:val="19"/>
          <w:sz w:val="24"/>
          <w:szCs w:val="24"/>
        </w:rPr>
        <w:t xml:space="preserve"> </w:t>
      </w:r>
      <w:r w:rsidRPr="00A86B52">
        <w:rPr>
          <w:rFonts w:ascii="Times New Roman" w:hAnsi="Times New Roman" w:cs="Times New Roman"/>
          <w:spacing w:val="2"/>
          <w:sz w:val="24"/>
          <w:szCs w:val="24"/>
        </w:rPr>
        <w:t>крестца</w:t>
      </w:r>
      <w:r w:rsidRPr="00A86B52">
        <w:rPr>
          <w:rFonts w:ascii="Times New Roman" w:hAnsi="Times New Roman" w:cs="Times New Roman"/>
          <w:sz w:val="24"/>
          <w:szCs w:val="24"/>
        </w:rPr>
        <w:t>,</w:t>
      </w:r>
      <w:r w:rsidRPr="00A86B52">
        <w:rPr>
          <w:rFonts w:ascii="Times New Roman" w:hAnsi="Times New Roman" w:cs="Times New Roman"/>
          <w:spacing w:val="15"/>
          <w:sz w:val="24"/>
          <w:szCs w:val="24"/>
        </w:rPr>
        <w:t xml:space="preserve"> </w:t>
      </w:r>
      <w:r w:rsidRPr="00A86B52">
        <w:rPr>
          <w:rFonts w:ascii="Times New Roman" w:hAnsi="Times New Roman" w:cs="Times New Roman"/>
          <w:spacing w:val="2"/>
          <w:sz w:val="24"/>
          <w:szCs w:val="24"/>
        </w:rPr>
        <w:t>однак</w:t>
      </w:r>
      <w:r w:rsidRPr="00A86B52">
        <w:rPr>
          <w:rFonts w:ascii="Times New Roman" w:hAnsi="Times New Roman" w:cs="Times New Roman"/>
          <w:sz w:val="24"/>
          <w:szCs w:val="24"/>
        </w:rPr>
        <w:t>о</w:t>
      </w:r>
      <w:r w:rsidRPr="00A86B52">
        <w:rPr>
          <w:rFonts w:ascii="Times New Roman" w:hAnsi="Times New Roman" w:cs="Times New Roman"/>
          <w:spacing w:val="12"/>
          <w:sz w:val="24"/>
          <w:szCs w:val="24"/>
        </w:rPr>
        <w:t xml:space="preserve"> </w:t>
      </w:r>
      <w:r w:rsidRPr="00A86B52">
        <w:rPr>
          <w:rFonts w:ascii="Times New Roman" w:hAnsi="Times New Roman" w:cs="Times New Roman"/>
          <w:spacing w:val="2"/>
          <w:sz w:val="24"/>
          <w:szCs w:val="24"/>
        </w:rPr>
        <w:t>могу</w:t>
      </w:r>
      <w:r w:rsidRPr="00A86B52">
        <w:rPr>
          <w:rFonts w:ascii="Times New Roman" w:hAnsi="Times New Roman" w:cs="Times New Roman"/>
          <w:sz w:val="24"/>
          <w:szCs w:val="24"/>
        </w:rPr>
        <w:t>т</w:t>
      </w:r>
      <w:r w:rsidRPr="00A86B52">
        <w:rPr>
          <w:rFonts w:ascii="Times New Roman" w:hAnsi="Times New Roman" w:cs="Times New Roman"/>
          <w:spacing w:val="9"/>
          <w:sz w:val="24"/>
          <w:szCs w:val="24"/>
        </w:rPr>
        <w:t xml:space="preserve"> </w:t>
      </w:r>
      <w:r w:rsidRPr="00A86B52">
        <w:rPr>
          <w:rFonts w:ascii="Times New Roman" w:hAnsi="Times New Roman" w:cs="Times New Roman"/>
          <w:spacing w:val="2"/>
          <w:w w:val="102"/>
          <w:sz w:val="24"/>
          <w:szCs w:val="24"/>
        </w:rPr>
        <w:t>локали</w:t>
      </w:r>
      <w:r w:rsidRPr="00A86B52">
        <w:rPr>
          <w:rFonts w:ascii="Times New Roman" w:hAnsi="Times New Roman" w:cs="Times New Roman"/>
          <w:spacing w:val="2"/>
          <w:sz w:val="24"/>
          <w:szCs w:val="24"/>
        </w:rPr>
        <w:t>зоватьс</w:t>
      </w:r>
      <w:r w:rsidRPr="00A86B52">
        <w:rPr>
          <w:rFonts w:ascii="Times New Roman" w:hAnsi="Times New Roman" w:cs="Times New Roman"/>
          <w:sz w:val="24"/>
          <w:szCs w:val="24"/>
        </w:rPr>
        <w:t>я</w:t>
      </w:r>
      <w:r w:rsidRPr="00A86B52">
        <w:rPr>
          <w:rFonts w:ascii="Times New Roman" w:hAnsi="Times New Roman" w:cs="Times New Roman"/>
          <w:spacing w:val="32"/>
          <w:sz w:val="24"/>
          <w:szCs w:val="24"/>
        </w:rPr>
        <w:t xml:space="preserve"> </w:t>
      </w:r>
      <w:r w:rsidRPr="00A86B52">
        <w:rPr>
          <w:rFonts w:ascii="Times New Roman" w:hAnsi="Times New Roman" w:cs="Times New Roman"/>
          <w:spacing w:val="2"/>
          <w:sz w:val="24"/>
          <w:szCs w:val="24"/>
        </w:rPr>
        <w:t>н</w:t>
      </w:r>
      <w:r w:rsidRPr="00A86B52">
        <w:rPr>
          <w:rFonts w:ascii="Times New Roman" w:hAnsi="Times New Roman" w:cs="Times New Roman"/>
          <w:sz w:val="24"/>
          <w:szCs w:val="24"/>
        </w:rPr>
        <w:t>а</w:t>
      </w:r>
      <w:r w:rsidRPr="00A86B52">
        <w:rPr>
          <w:rFonts w:ascii="Times New Roman" w:hAnsi="Times New Roman" w:cs="Times New Roman"/>
          <w:spacing w:val="20"/>
          <w:sz w:val="24"/>
          <w:szCs w:val="24"/>
        </w:rPr>
        <w:t xml:space="preserve"> </w:t>
      </w:r>
      <w:r w:rsidRPr="00A86B52">
        <w:rPr>
          <w:rFonts w:ascii="Times New Roman" w:hAnsi="Times New Roman" w:cs="Times New Roman"/>
          <w:spacing w:val="2"/>
          <w:sz w:val="24"/>
          <w:szCs w:val="24"/>
        </w:rPr>
        <w:t>любы</w:t>
      </w:r>
      <w:r w:rsidRPr="00A86B52">
        <w:rPr>
          <w:rFonts w:ascii="Times New Roman" w:hAnsi="Times New Roman" w:cs="Times New Roman"/>
          <w:sz w:val="24"/>
          <w:szCs w:val="24"/>
        </w:rPr>
        <w:t>х</w:t>
      </w:r>
      <w:r w:rsidRPr="00A86B52">
        <w:rPr>
          <w:rFonts w:ascii="Times New Roman" w:hAnsi="Times New Roman" w:cs="Times New Roman"/>
          <w:spacing w:val="28"/>
          <w:sz w:val="24"/>
          <w:szCs w:val="24"/>
        </w:rPr>
        <w:t xml:space="preserve"> </w:t>
      </w:r>
      <w:r w:rsidRPr="00A86B52">
        <w:rPr>
          <w:rFonts w:ascii="Times New Roman" w:hAnsi="Times New Roman" w:cs="Times New Roman"/>
          <w:spacing w:val="2"/>
          <w:sz w:val="24"/>
          <w:szCs w:val="24"/>
        </w:rPr>
        <w:t>други</w:t>
      </w:r>
      <w:r w:rsidRPr="00A86B52">
        <w:rPr>
          <w:rFonts w:ascii="Times New Roman" w:hAnsi="Times New Roman" w:cs="Times New Roman"/>
          <w:sz w:val="24"/>
          <w:szCs w:val="24"/>
        </w:rPr>
        <w:t>х</w:t>
      </w:r>
      <w:r w:rsidRPr="00A86B52">
        <w:rPr>
          <w:rFonts w:ascii="Times New Roman" w:hAnsi="Times New Roman" w:cs="Times New Roman"/>
          <w:spacing w:val="28"/>
          <w:sz w:val="24"/>
          <w:szCs w:val="24"/>
        </w:rPr>
        <w:t xml:space="preserve"> </w:t>
      </w:r>
      <w:r w:rsidRPr="00A86B52">
        <w:rPr>
          <w:rFonts w:ascii="Times New Roman" w:hAnsi="Times New Roman" w:cs="Times New Roman"/>
          <w:spacing w:val="2"/>
          <w:sz w:val="24"/>
          <w:szCs w:val="24"/>
        </w:rPr>
        <w:t>участка</w:t>
      </w:r>
      <w:r w:rsidRPr="00A86B52">
        <w:rPr>
          <w:rFonts w:ascii="Times New Roman" w:hAnsi="Times New Roman" w:cs="Times New Roman"/>
          <w:sz w:val="24"/>
          <w:szCs w:val="24"/>
        </w:rPr>
        <w:t>х, вплоть до поражения всего</w:t>
      </w:r>
      <w:r w:rsidRPr="00A86B52">
        <w:rPr>
          <w:rFonts w:ascii="Times New Roman" w:hAnsi="Times New Roman" w:cs="Times New Roman"/>
          <w:spacing w:val="32"/>
          <w:sz w:val="24"/>
          <w:szCs w:val="24"/>
        </w:rPr>
        <w:t xml:space="preserve"> </w:t>
      </w:r>
      <w:r w:rsidRPr="00A86B52">
        <w:rPr>
          <w:rFonts w:ascii="Times New Roman" w:hAnsi="Times New Roman" w:cs="Times New Roman"/>
          <w:spacing w:val="2"/>
          <w:sz w:val="24"/>
          <w:szCs w:val="24"/>
        </w:rPr>
        <w:t>кожног</w:t>
      </w:r>
      <w:r w:rsidRPr="00A86B52">
        <w:rPr>
          <w:rFonts w:ascii="Times New Roman" w:hAnsi="Times New Roman" w:cs="Times New Roman"/>
          <w:sz w:val="24"/>
          <w:szCs w:val="24"/>
        </w:rPr>
        <w:t>о</w:t>
      </w:r>
      <w:r w:rsidRPr="00A86B52">
        <w:rPr>
          <w:rFonts w:ascii="Times New Roman" w:hAnsi="Times New Roman" w:cs="Times New Roman"/>
          <w:spacing w:val="32"/>
          <w:sz w:val="24"/>
          <w:szCs w:val="24"/>
        </w:rPr>
        <w:t xml:space="preserve"> </w:t>
      </w:r>
      <w:r w:rsidRPr="00A86B52">
        <w:rPr>
          <w:rFonts w:ascii="Times New Roman" w:hAnsi="Times New Roman" w:cs="Times New Roman"/>
          <w:spacing w:val="2"/>
          <w:sz w:val="24"/>
          <w:szCs w:val="24"/>
        </w:rPr>
        <w:t>покрова.</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A86B52">
        <w:rPr>
          <w:rFonts w:ascii="Times New Roman" w:hAnsi="Times New Roman" w:cs="Times New Roman"/>
          <w:sz w:val="24"/>
          <w:szCs w:val="24"/>
        </w:rPr>
        <w:lastRenderedPageBreak/>
        <w:t>Псориатическое</w:t>
      </w:r>
      <w:proofErr w:type="spellEnd"/>
      <w:r w:rsidRPr="00A86B52">
        <w:rPr>
          <w:rFonts w:ascii="Times New Roman" w:hAnsi="Times New Roman" w:cs="Times New Roman"/>
          <w:sz w:val="24"/>
          <w:szCs w:val="24"/>
        </w:rPr>
        <w:t xml:space="preserve"> воспаление иногда возникает в области ногтей, слизистых оболочек половых органов и полости рта.</w:t>
      </w:r>
      <w:r w:rsidRPr="00A86B52">
        <w:rPr>
          <w:rFonts w:ascii="Times New Roman" w:hAnsi="Times New Roman" w:cs="Times New Roman"/>
          <w:spacing w:val="2"/>
          <w:w w:val="102"/>
          <w:sz w:val="24"/>
          <w:szCs w:val="24"/>
        </w:rPr>
        <w:t xml:space="preserve"> Н</w:t>
      </w:r>
      <w:r w:rsidRPr="00A86B52">
        <w:rPr>
          <w:rFonts w:ascii="Times New Roman" w:hAnsi="Times New Roman" w:cs="Times New Roman"/>
          <w:spacing w:val="2"/>
          <w:sz w:val="24"/>
          <w:szCs w:val="24"/>
        </w:rPr>
        <w:t>ередк</w:t>
      </w:r>
      <w:r w:rsidRPr="00A86B52">
        <w:rPr>
          <w:rFonts w:ascii="Times New Roman" w:hAnsi="Times New Roman" w:cs="Times New Roman"/>
          <w:sz w:val="24"/>
          <w:szCs w:val="24"/>
        </w:rPr>
        <w:t>о</w:t>
      </w:r>
      <w:r w:rsidRPr="00A86B52">
        <w:rPr>
          <w:rFonts w:ascii="Times New Roman" w:hAnsi="Times New Roman" w:cs="Times New Roman"/>
          <w:spacing w:val="22"/>
          <w:sz w:val="24"/>
          <w:szCs w:val="24"/>
        </w:rPr>
        <w:t xml:space="preserve"> </w:t>
      </w:r>
      <w:r w:rsidRPr="00A86B52">
        <w:rPr>
          <w:rFonts w:ascii="Times New Roman" w:hAnsi="Times New Roman" w:cs="Times New Roman"/>
          <w:spacing w:val="2"/>
          <w:sz w:val="24"/>
          <w:szCs w:val="24"/>
        </w:rPr>
        <w:t>поражение кожи сопровождается</w:t>
      </w:r>
      <w:r w:rsidRPr="00A86B52">
        <w:rPr>
          <w:rFonts w:ascii="Times New Roman" w:hAnsi="Times New Roman" w:cs="Times New Roman"/>
          <w:spacing w:val="27"/>
          <w:sz w:val="24"/>
          <w:szCs w:val="24"/>
        </w:rPr>
        <w:t xml:space="preserve"> </w:t>
      </w:r>
      <w:r w:rsidRPr="00A86B52">
        <w:rPr>
          <w:rFonts w:ascii="Times New Roman" w:hAnsi="Times New Roman" w:cs="Times New Roman"/>
          <w:spacing w:val="2"/>
          <w:sz w:val="24"/>
          <w:szCs w:val="24"/>
        </w:rPr>
        <w:t>зу</w:t>
      </w:r>
      <w:r w:rsidRPr="00A86B52">
        <w:rPr>
          <w:rFonts w:ascii="Times New Roman" w:hAnsi="Times New Roman" w:cs="Times New Roman"/>
          <w:sz w:val="24"/>
          <w:szCs w:val="24"/>
        </w:rPr>
        <w:t>дом</w:t>
      </w:r>
      <w:r w:rsidRPr="00A86B52">
        <w:rPr>
          <w:rFonts w:ascii="Times New Roman" w:hAnsi="Times New Roman" w:cs="Times New Roman"/>
          <w:spacing w:val="12"/>
          <w:sz w:val="24"/>
          <w:szCs w:val="24"/>
        </w:rPr>
        <w:t xml:space="preserve"> </w:t>
      </w:r>
      <w:r w:rsidRPr="00A86B52">
        <w:rPr>
          <w:rFonts w:ascii="Times New Roman" w:hAnsi="Times New Roman" w:cs="Times New Roman"/>
          <w:spacing w:val="2"/>
          <w:sz w:val="24"/>
          <w:szCs w:val="24"/>
        </w:rPr>
        <w:t>различно</w:t>
      </w:r>
      <w:r w:rsidRPr="00A86B52">
        <w:rPr>
          <w:rFonts w:ascii="Times New Roman" w:hAnsi="Times New Roman" w:cs="Times New Roman"/>
          <w:sz w:val="24"/>
          <w:szCs w:val="24"/>
        </w:rPr>
        <w:t>й</w:t>
      </w:r>
      <w:r w:rsidRPr="00A86B52">
        <w:rPr>
          <w:rFonts w:ascii="Times New Roman" w:hAnsi="Times New Roman" w:cs="Times New Roman"/>
          <w:spacing w:val="27"/>
          <w:sz w:val="24"/>
          <w:szCs w:val="24"/>
        </w:rPr>
        <w:t xml:space="preserve"> </w:t>
      </w:r>
      <w:r w:rsidRPr="00A86B52">
        <w:rPr>
          <w:rFonts w:ascii="Times New Roman" w:hAnsi="Times New Roman" w:cs="Times New Roman"/>
          <w:spacing w:val="2"/>
          <w:sz w:val="24"/>
          <w:szCs w:val="24"/>
        </w:rPr>
        <w:t>степен</w:t>
      </w:r>
      <w:r w:rsidRPr="00A86B52">
        <w:rPr>
          <w:rFonts w:ascii="Times New Roman" w:hAnsi="Times New Roman" w:cs="Times New Roman"/>
          <w:sz w:val="24"/>
          <w:szCs w:val="24"/>
        </w:rPr>
        <w:t>и</w:t>
      </w:r>
      <w:r w:rsidRPr="00A86B52">
        <w:rPr>
          <w:rFonts w:ascii="Times New Roman" w:hAnsi="Times New Roman" w:cs="Times New Roman"/>
          <w:spacing w:val="22"/>
          <w:sz w:val="24"/>
          <w:szCs w:val="24"/>
        </w:rPr>
        <w:t xml:space="preserve"> </w:t>
      </w:r>
      <w:r w:rsidRPr="00A86B52">
        <w:rPr>
          <w:rFonts w:ascii="Times New Roman" w:hAnsi="Times New Roman" w:cs="Times New Roman"/>
          <w:spacing w:val="2"/>
          <w:w w:val="102"/>
          <w:sz w:val="24"/>
          <w:szCs w:val="24"/>
        </w:rPr>
        <w:t>интенсивности.</w:t>
      </w:r>
      <w:r w:rsidRPr="00A86B52">
        <w:rPr>
          <w:rFonts w:ascii="Times New Roman" w:hAnsi="Times New Roman" w:cs="Times New Roman"/>
          <w:sz w:val="24"/>
          <w:szCs w:val="24"/>
        </w:rPr>
        <w:t xml:space="preserve"> Около 10-15% случаев псориаза сопровождается поражением суставов.</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В течени</w:t>
      </w:r>
      <w:proofErr w:type="gramStart"/>
      <w:r w:rsidRPr="00A86B52">
        <w:rPr>
          <w:rFonts w:ascii="Times New Roman" w:hAnsi="Times New Roman" w:cs="Times New Roman"/>
          <w:sz w:val="24"/>
          <w:szCs w:val="24"/>
        </w:rPr>
        <w:t>и</w:t>
      </w:r>
      <w:proofErr w:type="gramEnd"/>
      <w:r w:rsidRPr="00A86B52">
        <w:rPr>
          <w:rFonts w:ascii="Times New Roman" w:hAnsi="Times New Roman" w:cs="Times New Roman"/>
          <w:sz w:val="24"/>
          <w:szCs w:val="24"/>
        </w:rPr>
        <w:t xml:space="preserve"> псориаза выделяют три стадии. </w:t>
      </w:r>
      <w:r w:rsidRPr="00A86B52">
        <w:rPr>
          <w:rFonts w:ascii="Times New Roman" w:hAnsi="Times New Roman" w:cs="Times New Roman"/>
          <w:bCs/>
          <w:i/>
          <w:sz w:val="24"/>
          <w:szCs w:val="24"/>
        </w:rPr>
        <w:t>Прогрессирующая стадия</w:t>
      </w:r>
      <w:r w:rsidRPr="00A86B52">
        <w:rPr>
          <w:rFonts w:ascii="Times New Roman" w:hAnsi="Times New Roman" w:cs="Times New Roman"/>
          <w:b/>
          <w:bCs/>
          <w:sz w:val="24"/>
          <w:szCs w:val="24"/>
        </w:rPr>
        <w:t xml:space="preserve"> </w:t>
      </w:r>
      <w:r w:rsidRPr="00A86B52">
        <w:rPr>
          <w:rFonts w:ascii="Times New Roman" w:hAnsi="Times New Roman" w:cs="Times New Roman"/>
          <w:sz w:val="24"/>
          <w:szCs w:val="24"/>
        </w:rPr>
        <w:t xml:space="preserve">характеризуется появлением новых элементов, их ростом и слиянием в бляшки. Элементы покрыты чешуйками не полностью – по периферии остается зона, свободная от чешуек, свидетельствующая о росте элемента. В </w:t>
      </w:r>
      <w:r w:rsidRPr="00A86B52">
        <w:rPr>
          <w:rFonts w:ascii="Times New Roman" w:hAnsi="Times New Roman" w:cs="Times New Roman"/>
          <w:bCs/>
          <w:i/>
          <w:sz w:val="24"/>
          <w:szCs w:val="24"/>
        </w:rPr>
        <w:t>стационарной стадии</w:t>
      </w:r>
      <w:r w:rsidRPr="00A86B52">
        <w:rPr>
          <w:rFonts w:ascii="Times New Roman" w:hAnsi="Times New Roman" w:cs="Times New Roman"/>
          <w:b/>
          <w:bCs/>
          <w:sz w:val="24"/>
          <w:szCs w:val="24"/>
        </w:rPr>
        <w:t xml:space="preserve"> </w:t>
      </w:r>
      <w:r w:rsidRPr="00A86B52">
        <w:rPr>
          <w:rFonts w:ascii="Times New Roman" w:hAnsi="Times New Roman" w:cs="Times New Roman"/>
          <w:sz w:val="24"/>
          <w:szCs w:val="24"/>
        </w:rPr>
        <w:t xml:space="preserve">новых высыпаний обычно нет, элементы полностью покрыты чешуйками, что свидетельствует о прекращении их роста. Для </w:t>
      </w:r>
      <w:r w:rsidRPr="00A86B52">
        <w:rPr>
          <w:rFonts w:ascii="Times New Roman" w:hAnsi="Times New Roman" w:cs="Times New Roman"/>
          <w:bCs/>
          <w:i/>
          <w:sz w:val="24"/>
          <w:szCs w:val="24"/>
        </w:rPr>
        <w:t>стадии регресса</w:t>
      </w:r>
      <w:r w:rsidRPr="00A86B52">
        <w:rPr>
          <w:rFonts w:ascii="Times New Roman" w:hAnsi="Times New Roman" w:cs="Times New Roman"/>
          <w:b/>
          <w:bCs/>
          <w:sz w:val="24"/>
          <w:szCs w:val="24"/>
        </w:rPr>
        <w:t xml:space="preserve"> </w:t>
      </w:r>
      <w:r w:rsidRPr="00A86B52">
        <w:rPr>
          <w:rFonts w:ascii="Times New Roman" w:hAnsi="Times New Roman" w:cs="Times New Roman"/>
          <w:sz w:val="24"/>
          <w:szCs w:val="24"/>
        </w:rPr>
        <w:t>свойственно постепенное исчезновение клинических симптомов, начиная с центра элементов по направлению к их периферии.</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Для заболевания характерна сезонность обострений: в осенне-зимний период (зимняя форма), в весенне-летний период (летняя форма), смешанная форма.</w:t>
      </w:r>
    </w:p>
    <w:p w:rsidR="0066564C" w:rsidRPr="00A86B52" w:rsidRDefault="0066564C" w:rsidP="0066564C">
      <w:pPr>
        <w:autoSpaceDE w:val="0"/>
        <w:autoSpaceDN w:val="0"/>
        <w:adjustRightInd w:val="0"/>
        <w:spacing w:after="0" w:line="240" w:lineRule="auto"/>
        <w:jc w:val="center"/>
        <w:rPr>
          <w:rFonts w:ascii="Times New Roman" w:hAnsi="Times New Roman" w:cs="Times New Roman"/>
          <w:b/>
          <w:sz w:val="24"/>
          <w:szCs w:val="24"/>
        </w:rPr>
      </w:pPr>
      <w:r w:rsidRPr="00A86B52">
        <w:rPr>
          <w:rFonts w:ascii="Times New Roman" w:hAnsi="Times New Roman" w:cs="Times New Roman"/>
          <w:b/>
          <w:sz w:val="24"/>
          <w:szCs w:val="24"/>
        </w:rPr>
        <w:t>Профилактика</w:t>
      </w:r>
    </w:p>
    <w:p w:rsidR="0066564C" w:rsidRPr="00A86B52" w:rsidRDefault="0066564C" w:rsidP="0066564C">
      <w:pPr>
        <w:autoSpaceDE w:val="0"/>
        <w:autoSpaceDN w:val="0"/>
        <w:adjustRightInd w:val="0"/>
        <w:spacing w:after="0" w:line="240" w:lineRule="auto"/>
        <w:jc w:val="center"/>
        <w:rPr>
          <w:rFonts w:ascii="Times New Roman" w:hAnsi="Times New Roman" w:cs="Times New Roman"/>
          <w:sz w:val="24"/>
          <w:szCs w:val="24"/>
        </w:rPr>
      </w:pPr>
    </w:p>
    <w:p w:rsidR="0066564C" w:rsidRPr="00A86B52" w:rsidRDefault="0066564C" w:rsidP="0066564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A86B52">
        <w:rPr>
          <w:rFonts w:ascii="Times New Roman" w:hAnsi="Times New Roman" w:cs="Times New Roman"/>
          <w:sz w:val="24"/>
          <w:szCs w:val="24"/>
        </w:rPr>
        <w:t>Профилактические мероприятия в равной степени можно рассматривать и как средство снижения риска возникновения псориаза, и как возможность улучшения состояния пациентов с уже имеющимся заболеванием (уменьшение степени тяжести, частоты и длительности обострений, увеличение длительности ремиссий). Эти мероприятия сводятся к максимальному снижению факторов риска:</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 xml:space="preserve">предупреждение ситуаций, ведущих к </w:t>
      </w:r>
      <w:proofErr w:type="spellStart"/>
      <w:r w:rsidRPr="00A86B52">
        <w:rPr>
          <w:rFonts w:ascii="Times New Roman" w:eastAsia="Times New Roman" w:hAnsi="Times New Roman" w:cs="Times New Roman"/>
          <w:sz w:val="24"/>
          <w:szCs w:val="24"/>
          <w:lang w:eastAsia="ru-RU"/>
        </w:rPr>
        <w:t>травмированию</w:t>
      </w:r>
      <w:proofErr w:type="spellEnd"/>
      <w:r w:rsidRPr="00A86B52">
        <w:rPr>
          <w:rFonts w:ascii="Times New Roman" w:eastAsia="Times New Roman" w:hAnsi="Times New Roman" w:cs="Times New Roman"/>
          <w:sz w:val="24"/>
          <w:szCs w:val="24"/>
          <w:lang w:eastAsia="ru-RU"/>
        </w:rPr>
        <w:t xml:space="preserve"> кожных покровов;</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своевременное выявление и лечение сопутствующих заболеваний (заболеваний внутренних органов, в т.ч. эндокринной системы, санация очагов хронической инфекции и пр.), регулярное диспансерное наблюдение;</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коррекция метаболических нарушений (ожирение).</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b/>
          <w:sz w:val="24"/>
          <w:szCs w:val="24"/>
        </w:rPr>
      </w:pPr>
      <w:r w:rsidRPr="00A86B52">
        <w:rPr>
          <w:rFonts w:ascii="Times New Roman" w:eastAsia="Times New Roman" w:hAnsi="Times New Roman" w:cs="Times New Roman"/>
          <w:b/>
          <w:sz w:val="24"/>
          <w:szCs w:val="24"/>
          <w:lang w:eastAsia="ru-RU"/>
        </w:rPr>
        <w:t>сбалансированная диета:</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C3DAF">
        <w:rPr>
          <w:rFonts w:ascii="Times New Roman" w:hAnsi="Times New Roman" w:cs="Times New Roman"/>
          <w:b/>
          <w:i/>
          <w:sz w:val="24"/>
          <w:szCs w:val="24"/>
        </w:rPr>
        <w:t>ограничение</w:t>
      </w:r>
      <w:r w:rsidRPr="00A86B52">
        <w:rPr>
          <w:rFonts w:ascii="Times New Roman" w:hAnsi="Times New Roman" w:cs="Times New Roman"/>
          <w:i/>
          <w:sz w:val="24"/>
          <w:szCs w:val="24"/>
        </w:rPr>
        <w:t xml:space="preserve"> </w:t>
      </w:r>
      <w:r w:rsidRPr="00A86B52">
        <w:rPr>
          <w:rFonts w:ascii="Times New Roman" w:hAnsi="Times New Roman" w:cs="Times New Roman"/>
          <w:sz w:val="24"/>
          <w:szCs w:val="24"/>
        </w:rPr>
        <w:t>употребления кофе, специй, острых, жареных блюд, животных жиров, продуктов, вызывающих аллергические реакции (шоколад, газированные напитки);</w:t>
      </w:r>
      <w:proofErr w:type="gramEnd"/>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DC3DAF">
        <w:rPr>
          <w:rFonts w:ascii="Times New Roman" w:hAnsi="Times New Roman" w:cs="Times New Roman"/>
          <w:b/>
          <w:i/>
          <w:sz w:val="24"/>
          <w:szCs w:val="24"/>
        </w:rPr>
        <w:t>рекомендована</w:t>
      </w:r>
      <w:r w:rsidRPr="00A86B52">
        <w:rPr>
          <w:rFonts w:ascii="Times New Roman" w:hAnsi="Times New Roman" w:cs="Times New Roman"/>
          <w:sz w:val="24"/>
          <w:szCs w:val="24"/>
        </w:rPr>
        <w:t xml:space="preserve"> пища богатая </w:t>
      </w:r>
      <w:proofErr w:type="spellStart"/>
      <w:r w:rsidRPr="00A86B52">
        <w:rPr>
          <w:rFonts w:ascii="Times New Roman" w:hAnsi="Times New Roman" w:cs="Times New Roman"/>
          <w:sz w:val="24"/>
          <w:szCs w:val="24"/>
        </w:rPr>
        <w:t>фолиевой</w:t>
      </w:r>
      <w:proofErr w:type="spellEnd"/>
      <w:r w:rsidRPr="00A86B52">
        <w:rPr>
          <w:rFonts w:ascii="Times New Roman" w:hAnsi="Times New Roman" w:cs="Times New Roman"/>
          <w:sz w:val="24"/>
          <w:szCs w:val="24"/>
        </w:rPr>
        <w:t xml:space="preserve"> кислотой и витаминами группы</w:t>
      </w:r>
      <w:proofErr w:type="gramStart"/>
      <w:r w:rsidRPr="00A86B52">
        <w:rPr>
          <w:rFonts w:ascii="Times New Roman" w:hAnsi="Times New Roman" w:cs="Times New Roman"/>
          <w:sz w:val="24"/>
          <w:szCs w:val="24"/>
        </w:rPr>
        <w:t xml:space="preserve"> В</w:t>
      </w:r>
      <w:proofErr w:type="gramEnd"/>
      <w:r w:rsidRPr="00A86B52">
        <w:rPr>
          <w:rFonts w:ascii="Times New Roman" w:hAnsi="Times New Roman" w:cs="Times New Roman"/>
          <w:sz w:val="24"/>
          <w:szCs w:val="24"/>
        </w:rPr>
        <w:t>, витаминами С, А, Е, железом: рыба, диетическое мясо (кролик, индейка), зеленые овощи, спаржа, сушёные бобы и горох; в качестве приправ допустимы лук, чеснок, травы, петрушка; допустимы также сыры, оливковое, кукурузное, соевое, подсолнечное масло, сливочное масло.</w:t>
      </w:r>
    </w:p>
    <w:p w:rsidR="0066564C" w:rsidRPr="00A86B52" w:rsidRDefault="0066564C" w:rsidP="0066564C">
      <w:pPr>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 xml:space="preserve">ограничение, а лучше – исключение употребления алкоголя и </w:t>
      </w:r>
      <w:proofErr w:type="spellStart"/>
      <w:r w:rsidRPr="00A86B52">
        <w:rPr>
          <w:rFonts w:ascii="Times New Roman" w:eastAsia="Times New Roman" w:hAnsi="Times New Roman" w:cs="Times New Roman"/>
          <w:sz w:val="24"/>
          <w:szCs w:val="24"/>
          <w:lang w:eastAsia="ru-RU"/>
        </w:rPr>
        <w:t>табакокурения</w:t>
      </w:r>
      <w:proofErr w:type="spellEnd"/>
      <w:r w:rsidRPr="00A86B52">
        <w:rPr>
          <w:rFonts w:ascii="Times New Roman" w:eastAsia="Times New Roman" w:hAnsi="Times New Roman" w:cs="Times New Roman"/>
          <w:sz w:val="24"/>
          <w:szCs w:val="24"/>
          <w:lang w:eastAsia="ru-RU"/>
        </w:rPr>
        <w:t>;</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hAnsi="Times New Roman" w:cs="Times New Roman"/>
          <w:sz w:val="24"/>
          <w:szCs w:val="24"/>
        </w:rPr>
        <w:t>разумное (по показаниям) использование медикаментов;</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 xml:space="preserve">предупреждение </w:t>
      </w:r>
      <w:proofErr w:type="spellStart"/>
      <w:r w:rsidRPr="00A86B52">
        <w:rPr>
          <w:rFonts w:ascii="Times New Roman" w:eastAsia="Times New Roman" w:hAnsi="Times New Roman" w:cs="Times New Roman"/>
          <w:sz w:val="24"/>
          <w:szCs w:val="24"/>
          <w:lang w:eastAsia="ru-RU"/>
        </w:rPr>
        <w:t>стрессогенных</w:t>
      </w:r>
      <w:proofErr w:type="spellEnd"/>
      <w:r w:rsidRPr="00A86B52">
        <w:rPr>
          <w:rFonts w:ascii="Times New Roman" w:eastAsia="Times New Roman" w:hAnsi="Times New Roman" w:cs="Times New Roman"/>
          <w:sz w:val="24"/>
          <w:szCs w:val="24"/>
          <w:lang w:eastAsia="ru-RU"/>
        </w:rPr>
        <w:t xml:space="preserve"> ситуаций, своевременная коррекция эмоциональных перегрузок, соблюдение рационального режима труда и отдыха;</w:t>
      </w:r>
    </w:p>
    <w:p w:rsidR="0066564C" w:rsidRPr="00A86B52" w:rsidRDefault="0066564C" w:rsidP="0066564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86B52">
        <w:rPr>
          <w:rFonts w:ascii="Times New Roman" w:eastAsia="Times New Roman" w:hAnsi="Times New Roman" w:cs="Times New Roman"/>
          <w:sz w:val="24"/>
          <w:szCs w:val="24"/>
          <w:lang w:eastAsia="ru-RU"/>
        </w:rPr>
        <w:t xml:space="preserve">для пациентов с псориазом большое значение имеет уход за кожей, регулярное использование (вне обострения) средств, смягчающих и восстанавливающих кожный барьер (например, с </w:t>
      </w:r>
      <w:proofErr w:type="spellStart"/>
      <w:r w:rsidRPr="00A86B52">
        <w:rPr>
          <w:rFonts w:ascii="Times New Roman" w:eastAsia="Times New Roman" w:hAnsi="Times New Roman" w:cs="Times New Roman"/>
          <w:sz w:val="24"/>
          <w:szCs w:val="24"/>
          <w:lang w:eastAsia="ru-RU"/>
        </w:rPr>
        <w:t>декспантенолом</w:t>
      </w:r>
      <w:proofErr w:type="spellEnd"/>
      <w:r w:rsidRPr="00A86B52">
        <w:rPr>
          <w:rFonts w:ascii="Times New Roman" w:eastAsia="Times New Roman" w:hAnsi="Times New Roman" w:cs="Times New Roman"/>
          <w:sz w:val="24"/>
          <w:szCs w:val="24"/>
          <w:lang w:eastAsia="ru-RU"/>
        </w:rPr>
        <w:t>, мочевиной);</w:t>
      </w:r>
    </w:p>
    <w:p w:rsidR="0066564C" w:rsidRPr="00A86B52" w:rsidRDefault="0066564C" w:rsidP="0066564C">
      <w:pPr>
        <w:pStyle w:val="a3"/>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86B52">
        <w:rPr>
          <w:rFonts w:ascii="Times New Roman" w:eastAsia="Times New Roman" w:hAnsi="Times New Roman" w:cs="Times New Roman"/>
          <w:sz w:val="24"/>
          <w:szCs w:val="24"/>
          <w:lang w:eastAsia="ru-RU"/>
        </w:rPr>
        <w:t>Лечение заболевания проводится под наблюдением врача в соответствии с клинической формой, стадией заболевания и индивидуальными особенностями пациента.</w:t>
      </w:r>
    </w:p>
    <w:p w:rsidR="0066564C" w:rsidRPr="00A86B52" w:rsidRDefault="0066564C" w:rsidP="0066564C">
      <w:pPr>
        <w:pStyle w:val="a3"/>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A86B52">
        <w:rPr>
          <w:rFonts w:ascii="Times New Roman" w:eastAsia="Times New Roman" w:hAnsi="Times New Roman" w:cs="Times New Roman"/>
          <w:i/>
          <w:sz w:val="24"/>
          <w:szCs w:val="24"/>
          <w:lang w:eastAsia="ru-RU"/>
        </w:rPr>
        <w:t xml:space="preserve">                                   </w:t>
      </w:r>
      <w:r w:rsidRPr="00A86B52">
        <w:rPr>
          <w:rFonts w:ascii="Times New Roman" w:eastAsia="Times New Roman" w:hAnsi="Times New Roman" w:cs="Times New Roman"/>
          <w:b/>
          <w:sz w:val="24"/>
          <w:szCs w:val="24"/>
          <w:lang w:eastAsia="ru-RU"/>
        </w:rPr>
        <w:t>Прогноз при псориазе</w:t>
      </w:r>
    </w:p>
    <w:p w:rsidR="0066564C" w:rsidRPr="00A86B52" w:rsidRDefault="0066564C" w:rsidP="0066564C">
      <w:pPr>
        <w:pStyle w:val="a3"/>
        <w:autoSpaceDE w:val="0"/>
        <w:autoSpaceDN w:val="0"/>
        <w:adjustRightInd w:val="0"/>
        <w:spacing w:after="0" w:line="240" w:lineRule="auto"/>
        <w:ind w:left="0" w:firstLine="709"/>
        <w:jc w:val="both"/>
        <w:rPr>
          <w:rFonts w:ascii="Times New Roman" w:eastAsia="Times New Roman" w:hAnsi="Times New Roman" w:cs="Times New Roman"/>
          <w:b/>
          <w:i/>
          <w:sz w:val="24"/>
          <w:szCs w:val="24"/>
          <w:lang w:eastAsia="ru-RU"/>
        </w:rPr>
      </w:pPr>
    </w:p>
    <w:p w:rsidR="0066564C" w:rsidRPr="00A86B52" w:rsidRDefault="0066564C" w:rsidP="0066564C">
      <w:pPr>
        <w:pStyle w:val="1"/>
        <w:shd w:val="clear" w:color="auto" w:fill="auto"/>
        <w:spacing w:after="0" w:line="240" w:lineRule="auto"/>
        <w:ind w:firstLine="700"/>
        <w:jc w:val="both"/>
        <w:rPr>
          <w:sz w:val="24"/>
          <w:szCs w:val="24"/>
        </w:rPr>
      </w:pPr>
      <w:r w:rsidRPr="00A86B52">
        <w:rPr>
          <w:sz w:val="24"/>
          <w:szCs w:val="24"/>
        </w:rPr>
        <w:t>Прогноз заболевания непредсказуем и индивидуален в каждом отдельном случае. На сегодняшний день псориаз остается неизлечимым заболеванием, однако арсенал современных методов терапии позволяет добиться контроля над заболеванием. Дерматологическая отрасль стремительно развивается, и, вопреки существующему конформизму, новые методики и технологии находят свое применение. Около 20 лет назад пациентам назначалось одинаковое лечение, независимо от вида и степени тяжести псориаза. Сегодня существуют специальные методы лечения для конкретных видов псориаза, поэтому очень важно, чтобы пациент получил правильное лечение своевременно. На сегодняшний день задачами терапии псориаза являются достижение состояния «чистой или почти чистой» кожи, стойкой ремиссии или минимальной степени активности псориаза, увеличение продолжительности и улучшение качества жизни пациентов.</w:t>
      </w:r>
    </w:p>
    <w:p w:rsidR="002E2FF4" w:rsidRPr="00A86B52" w:rsidRDefault="002E2FF4">
      <w:pPr>
        <w:rPr>
          <w:sz w:val="24"/>
          <w:szCs w:val="24"/>
        </w:rPr>
      </w:pPr>
    </w:p>
    <w:p w:rsidR="00D22263" w:rsidRPr="00A86B52" w:rsidRDefault="00D22263">
      <w:pPr>
        <w:rPr>
          <w:sz w:val="24"/>
          <w:szCs w:val="24"/>
        </w:rPr>
      </w:pPr>
    </w:p>
    <w:sectPr w:rsidR="00D22263" w:rsidRPr="00A86B52" w:rsidSect="00266C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drawingGridHorizontalSpacing w:val="110"/>
  <w:displayHorizontalDrawingGridEvery w:val="2"/>
  <w:characterSpacingControl w:val="doNotCompress"/>
  <w:compat/>
  <w:rsids>
    <w:rsidRoot w:val="0066564C"/>
    <w:rsid w:val="00072A99"/>
    <w:rsid w:val="000D27DD"/>
    <w:rsid w:val="00266C22"/>
    <w:rsid w:val="002E2FF4"/>
    <w:rsid w:val="0066564C"/>
    <w:rsid w:val="007746DB"/>
    <w:rsid w:val="00A86B52"/>
    <w:rsid w:val="00CD70CF"/>
    <w:rsid w:val="00D22263"/>
    <w:rsid w:val="00DC3DAF"/>
    <w:rsid w:val="00F74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64C"/>
    <w:pPr>
      <w:ind w:left="720"/>
      <w:contextualSpacing/>
    </w:pPr>
  </w:style>
  <w:style w:type="character" w:customStyle="1" w:styleId="a4">
    <w:name w:val="Основной текст_"/>
    <w:basedOn w:val="a0"/>
    <w:link w:val="1"/>
    <w:locked/>
    <w:rsid w:val="0066564C"/>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4"/>
    <w:rsid w:val="0066564C"/>
    <w:pPr>
      <w:shd w:val="clear" w:color="auto" w:fill="FFFFFF"/>
      <w:spacing w:after="360" w:line="240" w:lineRule="exact"/>
    </w:pPr>
    <w:rPr>
      <w:rFonts w:ascii="Times New Roman" w:eastAsia="Times New Roman" w:hAnsi="Times New Roman" w:cs="Times New Roman"/>
      <w:sz w:val="29"/>
      <w:szCs w:val="29"/>
    </w:rPr>
  </w:style>
  <w:style w:type="paragraph" w:styleId="a5">
    <w:name w:val="Balloon Text"/>
    <w:basedOn w:val="a"/>
    <w:link w:val="a6"/>
    <w:uiPriority w:val="99"/>
    <w:semiHidden/>
    <w:unhideWhenUsed/>
    <w:rsid w:val="00F747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21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2024-10-16T11:13:00Z</dcterms:created>
  <dcterms:modified xsi:type="dcterms:W3CDTF">2024-10-16T11:17:00Z</dcterms:modified>
</cp:coreProperties>
</file>