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0B" w:rsidRPr="00187BEB" w:rsidRDefault="0097190B" w:rsidP="002B1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1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Самоубийство</w:t>
      </w:r>
      <w:r w:rsidRPr="00187B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это умышленное самоповреждение, чаще всего со смертельным исходом. </w:t>
      </w:r>
    </w:p>
    <w:p w:rsidR="0097190B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Суицидальные наклонности  характерны для  всех слоёв населения, с</w:t>
      </w:r>
      <w:r w:rsidRPr="00187BEB"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>амый опасный возраст -  от 14 до 24 лет.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7BEB">
        <w:rPr>
          <w:rFonts w:ascii="Times New Roman" w:eastAsia="Times New Roman" w:hAnsi="Times New Roman"/>
          <w:sz w:val="24"/>
          <w:szCs w:val="24"/>
          <w:lang w:eastAsia="ru-RU"/>
        </w:rPr>
        <w:t>Отсутствие страха смерти является отличительной чертой  психологии детей</w:t>
      </w:r>
      <w:r w:rsidRPr="00187BE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Ежегодно на планете кончают жизнь самоубийством свыше 1-го миллиона  человек (в нашей стране – около 3 тысяч). </w:t>
      </w:r>
    </w:p>
    <w:p w:rsidR="0097190B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Истинный суицид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 хорошо спланированное мероприятие, цель которого – любой ценой лишить себя жизни.  </w:t>
      </w:r>
    </w:p>
    <w:p w:rsidR="0097190B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Демонстративный суицид - не связан с желанием умереть,  является «криком о помощи», попыткой обратить на себя внимание. </w:t>
      </w:r>
    </w:p>
    <w:p w:rsidR="0097190B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918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Большинство самоубийц,   не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7BE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хотят  умирать,  они   хотят    позвать на помощь,  обратить внимание на сложившуюся   ситуацию,  с которой  в одиночку  справиться   не под силу.</w:t>
      </w:r>
      <w:r w:rsidRPr="00187BEB"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> </w:t>
      </w:r>
    </w:p>
    <w:p w:rsidR="0097190B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 xml:space="preserve">Большинство детей совершивших суицид 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находились  в состоянии  эмоционального  конфликта с окружающими или с собой, около 75% подростковых суицидов происходит   в «алкогольных и криминальных» семьях. </w:t>
      </w:r>
      <w:r w:rsidRPr="00187BEB"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 xml:space="preserve"> </w:t>
      </w:r>
    </w:p>
    <w:p w:rsidR="0097190B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7BEB">
        <w:rPr>
          <w:rFonts w:ascii="Times New Roman" w:eastAsia="Times New Roman" w:hAnsi="Times New Roman"/>
          <w:color w:val="1A1918"/>
          <w:sz w:val="24"/>
          <w:szCs w:val="24"/>
          <w:lang w:eastAsia="ru-RU"/>
        </w:rPr>
        <w:t> 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Причины,  по которым взрослые  решаются  на суицид: </w:t>
      </w:r>
      <w:r w:rsidRPr="00187B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неразрешенные конфликты дома,  потеря близкого человека,  злоупотребление алкоголем или наркотиками. </w:t>
      </w:r>
    </w:p>
    <w:p w:rsidR="0097190B" w:rsidRPr="00187BEB" w:rsidRDefault="002A5459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414270" cy="1471295"/>
            <wp:effectExtent l="19050" t="0" r="5080" b="0"/>
            <wp:wrapSquare wrapText="bothSides"/>
            <wp:docPr id="2" name="Рисунок 18" descr="Подростковый суицид — страшная прав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Подростковый суицид — страшная прав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190B" w:rsidRPr="00187B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Чувство невыносимой душевной боли,  изолированность от общества, ощущение безнадежности и беспомощности,  состояние депрессии и стресса,  мнение, что  смерть является единственным способом  решить все проблемы и толкает  потерянного человека на  опасный путь.</w:t>
      </w:r>
    </w:p>
    <w:p w:rsidR="0097190B" w:rsidRPr="00187BEB" w:rsidRDefault="0097190B" w:rsidP="0097190B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Дефекты в воспитании, доминирование физических наказаний, деформации в детско-родительских отношениях, связанные с избыточной опекой или жестокостью родителей, нередко порождают у детей неприспособленность к жизненным трудностям, приводят к развитию у них эмоциональной неустойчивости  и  повышенному суицидальному риску. </w:t>
      </w:r>
    </w:p>
    <w:p w:rsidR="0097190B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подростковом возрасте большую роль  в суицидальном поведении    играет отсутствие умения поделиться своими переживаниями с взрослыми людьми и тем самым найти выход со сложившейся ситуации. </w:t>
      </w:r>
    </w:p>
    <w:p w:rsidR="0097190B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Риск суицидального поведения высок у подростков, отличающихся высоконравственными устоями с идеализацией чувства любви, дружбы. Художественное  восприятие действительности при столкновении с реальностью нередко приводит к стрессовым состояниям.</w:t>
      </w:r>
    </w:p>
    <w:p w:rsidR="0097190B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Демонстрация намерения совершить самоубийство – это  последний способ  привлечь внимание к  своей беде и вызвать сочувствие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7190B" w:rsidRPr="00187BEB" w:rsidRDefault="0097190B" w:rsidP="0097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Около 80% самоубийц предварительно дают знать о своих намерениях окружающим  </w:t>
      </w:r>
    </w:p>
    <w:p w:rsidR="0097190B" w:rsidRPr="00187BEB" w:rsidRDefault="0097190B" w:rsidP="0097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разговор о суициде,  рассказ  о накопившихся проблемах, сообщения о своей никчемности, беспомощности,  просьбы о помощи). </w:t>
      </w:r>
    </w:p>
    <w:p w:rsidR="0097190B" w:rsidRPr="00187BEB" w:rsidRDefault="0097190B" w:rsidP="0097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87B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Очень важно в  момент взросления объяснить ребёнку, что все его трудности временные,  стоит только  пережить этот период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95AC1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Профилактика суицида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97190B" w:rsidRPr="00187BEB" w:rsidRDefault="00895AC1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7190B"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родителям следует  быть внимательнее к настроению своего ребёнка, поддерживать его, не ругать по пустякам, сохранять диалог. </w:t>
      </w:r>
    </w:p>
    <w:p w:rsidR="0097190B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Помимо внешней опеки, ребёнку жизненно необходим ещё и внутренний иммунитет (терпение и понимание), который позволит   стойко переносить жизненные невзгоды, на протяжении всей жизни</w:t>
      </w: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       </w:t>
      </w:r>
    </w:p>
    <w:p w:rsidR="0097190B" w:rsidRPr="00187BEB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7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 уверены, если в минуты отчаяния рядом  окажется неравнодушный человек, который  выслушает и протянет руку помощи, страшной беды можно будет избежать.</w:t>
      </w:r>
    </w:p>
    <w:p w:rsidR="0097190B" w:rsidRPr="0065281D" w:rsidRDefault="0097190B" w:rsidP="0097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28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Помните, жизнь это дар природы и он   даётся </w:t>
      </w:r>
      <w:r w:rsidR="00FD2B89" w:rsidRPr="006528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всего </w:t>
      </w:r>
      <w:r w:rsidRPr="006528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один  раз.</w:t>
      </w:r>
    </w:p>
    <w:p w:rsidR="0097190B" w:rsidRPr="0065281D" w:rsidRDefault="0097190B" w:rsidP="009719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48776E" w:rsidRDefault="0048776E"/>
    <w:sectPr w:rsidR="0048776E" w:rsidSect="002B1D7E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90B"/>
    <w:rsid w:val="00187BEB"/>
    <w:rsid w:val="002A5459"/>
    <w:rsid w:val="002B1D7E"/>
    <w:rsid w:val="0047341A"/>
    <w:rsid w:val="0048776E"/>
    <w:rsid w:val="00537F07"/>
    <w:rsid w:val="0065281D"/>
    <w:rsid w:val="00895AC1"/>
    <w:rsid w:val="008C3533"/>
    <w:rsid w:val="0097190B"/>
    <w:rsid w:val="00AA17FE"/>
    <w:rsid w:val="00AB1BFD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2023-04-20T06:38:00Z</dcterms:created>
  <dcterms:modified xsi:type="dcterms:W3CDTF">2023-04-20T06:48:00Z</dcterms:modified>
</cp:coreProperties>
</file>