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p w:rsidR="00911FBF" w:rsidRPr="00F72A52" w:rsidRDefault="00911FBF" w:rsidP="00911F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3"/>
        <w:tblW w:w="15914" w:type="dxa"/>
        <w:tblLook w:val="04A0"/>
      </w:tblPr>
      <w:tblGrid>
        <w:gridCol w:w="5304"/>
        <w:gridCol w:w="5305"/>
        <w:gridCol w:w="5305"/>
      </w:tblGrid>
      <w:tr w:rsidR="00911FBF" w:rsidTr="006D7102">
        <w:trPr>
          <w:trHeight w:val="9912"/>
        </w:trPr>
        <w:tc>
          <w:tcPr>
            <w:tcW w:w="5304" w:type="dxa"/>
          </w:tcPr>
          <w:p w:rsidR="00911FBF" w:rsidRPr="003D339D" w:rsidRDefault="00911FBF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Туберкулез-инфекционное заболевание,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вызываемое микобактериями туберкулеза</w:t>
            </w:r>
          </w:p>
          <w:p w:rsidR="00911FBF" w:rsidRPr="003D339D" w:rsidRDefault="00911FBF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(палочк</w:t>
            </w:r>
            <w:r w:rsidR="00E23B28" w:rsidRPr="003D339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иКоха).</w:t>
            </w:r>
          </w:p>
          <w:p w:rsidR="00911FBF" w:rsidRPr="003D339D" w:rsidRDefault="00911FBF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На сегодняшний день  проблема</w:t>
            </w:r>
            <w:r w:rsidR="00323625" w:rsidRPr="003D339D">
              <w:rPr>
                <w:rFonts w:ascii="Times New Roman" w:hAnsi="Times New Roman" w:cs="Times New Roman"/>
                <w:sz w:val="28"/>
                <w:szCs w:val="28"/>
              </w:rPr>
              <w:t>заболевания туберкулёзом  остаётся  актуальной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во всем мире.</w:t>
            </w:r>
          </w:p>
          <w:p w:rsidR="00E23B28" w:rsidRPr="00205864" w:rsidRDefault="00911FBF" w:rsidP="0091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К началу 21 века заболе</w:t>
            </w:r>
            <w:r w:rsidR="006438E1"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ваемость в мире достигла 130 с</w:t>
            </w: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лучаев</w:t>
            </w:r>
            <w:r w:rsidR="00E23B28"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100тысяч населения.</w:t>
            </w:r>
            <w:r w:rsidR="00E23B28" w:rsidRPr="003D339D">
              <w:rPr>
                <w:rFonts w:ascii="Times New Roman" w:hAnsi="Times New Roman" w:cs="Times New Roman"/>
                <w:sz w:val="28"/>
                <w:szCs w:val="28"/>
              </w:rPr>
              <w:t>Заболеть туберкулёзом можно в любом возрасте</w:t>
            </w:r>
            <w:r w:rsidR="006E6D9E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E23B28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принадлежности к той или иной социальной группе. </w:t>
            </w:r>
          </w:p>
          <w:p w:rsidR="00E23B28" w:rsidRPr="003D339D" w:rsidRDefault="00E23B28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Болезнь в основном передаётся воздушно – капельным путём, </w:t>
            </w:r>
            <w:r w:rsidR="006E6D9E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заразиться можно везде – в общественном транспорте, магазине, стадионе, в толпе. Особенно большому риску заражения подвергаются лица, длительное время находящиеся в контакте с больным в плохо проветриваемом помещении.</w:t>
            </w:r>
          </w:p>
          <w:p w:rsidR="00E23B28" w:rsidRPr="003D339D" w:rsidRDefault="00E23B28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Чаще всего болеют лица</w:t>
            </w:r>
            <w:r w:rsidR="003D339D" w:rsidRPr="003D3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r w:rsidR="00323625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хронические заболевания (язвенная болезнь, сахарный диабет, заболевания лёгких) и лица социально необеспеченные с вредными привычками (алкоголь, курение, наркотики).</w:t>
            </w:r>
          </w:p>
          <w:p w:rsidR="00323625" w:rsidRPr="003D339D" w:rsidRDefault="00323625" w:rsidP="0091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В 90% случаев болезнь поражает органы дыхания (лёгкие), но может поражать и другие органы (глаза, кости, кожу, почки, </w:t>
            </w:r>
            <w:proofErr w:type="gramEnd"/>
          </w:p>
        </w:tc>
        <w:tc>
          <w:tcPr>
            <w:tcW w:w="5305" w:type="dxa"/>
          </w:tcPr>
          <w:p w:rsidR="00911FBF" w:rsidRPr="003D339D" w:rsidRDefault="00323625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кишечник </w:t>
            </w:r>
            <w:r w:rsidR="00205864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23625" w:rsidRPr="003D339D" w:rsidRDefault="00323625" w:rsidP="00323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Источником зараженияявляется больной человек и предметы его обихода.</w:t>
            </w:r>
          </w:p>
          <w:p w:rsidR="00323625" w:rsidRPr="003D339D" w:rsidRDefault="00323625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Заболевание возникает не сразу: о</w:t>
            </w:r>
            <w:r w:rsidR="003D339D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т момента попадания в организм </w:t>
            </w:r>
            <w:r w:rsidR="00B26E0A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возбудителя</w:t>
            </w:r>
            <w:r w:rsidR="00B26E0A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 до проявления болезни может пройти время от нескольких месяцев до нескольких лет.</w:t>
            </w:r>
          </w:p>
          <w:p w:rsidR="00B26E0A" w:rsidRPr="003D339D" w:rsidRDefault="00B26E0A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В возникновении заболевания играют роль 2 фактора:</w:t>
            </w:r>
          </w:p>
          <w:p w:rsidR="00B26E0A" w:rsidRPr="003D339D" w:rsidRDefault="00B26E0A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- число попавших в организм человека микобактерий;</w:t>
            </w:r>
          </w:p>
          <w:p w:rsidR="00B26E0A" w:rsidRPr="003D339D" w:rsidRDefault="00B26E0A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- состояние защитных сил организма.</w:t>
            </w:r>
          </w:p>
          <w:p w:rsidR="00B26E0A" w:rsidRPr="003D339D" w:rsidRDefault="00B26E0A" w:rsidP="00323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Единственным способом выявить болезнь на ранних этапах является флюорографическое  обследование</w:t>
            </w:r>
            <w:proofErr w:type="gramStart"/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FC6616"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Эффективным способом предупреждения заражения и заболевания туберкулёзом является вакцинация новорожденных.</w:t>
            </w:r>
          </w:p>
          <w:p w:rsidR="00B26E0A" w:rsidRPr="003D339D" w:rsidRDefault="00B26E0A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На данный момент туберкулёз излечимое заболевание.</w:t>
            </w:r>
          </w:p>
          <w:p w:rsidR="00B26E0A" w:rsidRPr="003D339D" w:rsidRDefault="00DE5AF5" w:rsidP="0032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sz w:val="28"/>
                <w:szCs w:val="28"/>
              </w:rPr>
              <w:t>По данным статистики, п</w:t>
            </w:r>
            <w:r w:rsidR="00B26E0A" w:rsidRPr="003D339D">
              <w:rPr>
                <w:rFonts w:ascii="Times New Roman" w:hAnsi="Times New Roman" w:cs="Times New Roman"/>
                <w:sz w:val="28"/>
                <w:szCs w:val="28"/>
              </w:rPr>
              <w:t>ри отсутствии лечения за 5 лет погибают 50% больных</w:t>
            </w:r>
            <w:r w:rsidR="00205864">
              <w:rPr>
                <w:rFonts w:ascii="Times New Roman" w:hAnsi="Times New Roman" w:cs="Times New Roman"/>
                <w:sz w:val="28"/>
                <w:szCs w:val="28"/>
              </w:rPr>
              <w:t>, у 25% - неиз</w:t>
            </w:r>
            <w:r w:rsidR="00FC6616" w:rsidRPr="003D339D">
              <w:rPr>
                <w:rFonts w:ascii="Times New Roman" w:hAnsi="Times New Roman" w:cs="Times New Roman"/>
                <w:sz w:val="28"/>
                <w:szCs w:val="28"/>
              </w:rPr>
              <w:t xml:space="preserve">леченный туберкулёз принимает хроническое прогрессирующее течение и со временем приводит больного к летальному исходу. </w:t>
            </w:r>
          </w:p>
        </w:tc>
        <w:tc>
          <w:tcPr>
            <w:tcW w:w="5305" w:type="dxa"/>
          </w:tcPr>
          <w:p w:rsidR="00911FBF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Основу профилактики составляют меры направленные на повышение защитных сил организма: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- соблюдение правильного режима труда;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- рациональное питание;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- отказ от курения, наркотиков, злоупотребления спиртными напитками;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- занятия спортом и закаливание;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- соблюдение правил личной гигиены;</w:t>
            </w:r>
          </w:p>
          <w:p w:rsidR="00FC6616" w:rsidRPr="003D339D" w:rsidRDefault="00FC6616" w:rsidP="00FC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регулярно проводить влажную уборку жилых </w:t>
            </w:r>
            <w:r w:rsidR="006E6D9E"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рабочих </w:t>
            </w:r>
            <w:r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  <w:r w:rsidR="006E6D9E" w:rsidRPr="003D3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(микобактерии погибают при воздействии прямого солнечного света). </w:t>
            </w: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9E" w:rsidRPr="003D339D" w:rsidRDefault="006E6D9E" w:rsidP="00FC6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39D">
              <w:rPr>
                <w:rFonts w:ascii="Times New Roman" w:hAnsi="Times New Roman" w:cs="Times New Roman"/>
                <w:sz w:val="20"/>
                <w:szCs w:val="20"/>
              </w:rPr>
              <w:t>Подготовила: УЗ «Краснопольская ЦРБ»</w:t>
            </w:r>
          </w:p>
        </w:tc>
      </w:tr>
    </w:tbl>
    <w:p w:rsidR="00D355CB" w:rsidRPr="00E259CA" w:rsidRDefault="00E259CA" w:rsidP="00E259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-74906</wp:posOffset>
            </wp:positionH>
            <wp:positionV relativeFrom="paragraph">
              <wp:posOffset>708099</wp:posOffset>
            </wp:positionV>
            <wp:extent cx="10039350" cy="5628904"/>
            <wp:effectExtent l="19050" t="0" r="0" b="0"/>
            <wp:wrapNone/>
            <wp:docPr id="2" name="Рисунок 1" descr="http://mrtdiagnostics.ru/upload/medialibrary/a4b/a4b8758ee4e2a8ff4b59eaf8a8255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tdiagnostics.ru/upload/medialibrary/a4b/a4b8758ee4e2a8ff4b59eaf8a82559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562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5CB" w:rsidRPr="00E259CA" w:rsidSect="00911FBF">
      <w:pgSz w:w="16838" w:h="11906" w:orient="landscape"/>
      <w:pgMar w:top="568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11FBF"/>
    <w:rsid w:val="00041C99"/>
    <w:rsid w:val="000A6623"/>
    <w:rsid w:val="000B033F"/>
    <w:rsid w:val="000B6260"/>
    <w:rsid w:val="000C3449"/>
    <w:rsid w:val="0014621E"/>
    <w:rsid w:val="001A2773"/>
    <w:rsid w:val="001C795C"/>
    <w:rsid w:val="001E45A3"/>
    <w:rsid w:val="001F5555"/>
    <w:rsid w:val="001F5BEC"/>
    <w:rsid w:val="00201161"/>
    <w:rsid w:val="00205864"/>
    <w:rsid w:val="00316646"/>
    <w:rsid w:val="00323625"/>
    <w:rsid w:val="003D339D"/>
    <w:rsid w:val="00467024"/>
    <w:rsid w:val="004A27E6"/>
    <w:rsid w:val="004E6879"/>
    <w:rsid w:val="00514A23"/>
    <w:rsid w:val="00515231"/>
    <w:rsid w:val="00545CC5"/>
    <w:rsid w:val="005607F0"/>
    <w:rsid w:val="00564C8B"/>
    <w:rsid w:val="00592087"/>
    <w:rsid w:val="005D6CEF"/>
    <w:rsid w:val="005F323D"/>
    <w:rsid w:val="006438E1"/>
    <w:rsid w:val="00645EB7"/>
    <w:rsid w:val="006665EF"/>
    <w:rsid w:val="006D7102"/>
    <w:rsid w:val="006E6D9E"/>
    <w:rsid w:val="0078226A"/>
    <w:rsid w:val="007B0AF5"/>
    <w:rsid w:val="007F76B5"/>
    <w:rsid w:val="00812DD4"/>
    <w:rsid w:val="00843162"/>
    <w:rsid w:val="008A7C77"/>
    <w:rsid w:val="00911FBF"/>
    <w:rsid w:val="00926D8B"/>
    <w:rsid w:val="00935392"/>
    <w:rsid w:val="00973461"/>
    <w:rsid w:val="009B1668"/>
    <w:rsid w:val="009C0098"/>
    <w:rsid w:val="00AE00D4"/>
    <w:rsid w:val="00B176DF"/>
    <w:rsid w:val="00B26E0A"/>
    <w:rsid w:val="00BC0311"/>
    <w:rsid w:val="00CE3A16"/>
    <w:rsid w:val="00D26986"/>
    <w:rsid w:val="00D27F2A"/>
    <w:rsid w:val="00D355CB"/>
    <w:rsid w:val="00D460AC"/>
    <w:rsid w:val="00D95FA3"/>
    <w:rsid w:val="00DE5AF5"/>
    <w:rsid w:val="00E23B28"/>
    <w:rsid w:val="00E259CA"/>
    <w:rsid w:val="00E40BC9"/>
    <w:rsid w:val="00E8111E"/>
    <w:rsid w:val="00F64A40"/>
    <w:rsid w:val="00F70C85"/>
    <w:rsid w:val="00F72A52"/>
    <w:rsid w:val="00F84444"/>
    <w:rsid w:val="00F90686"/>
    <w:rsid w:val="00FC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89F8-2B87-4AFC-855A-F14505E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ULTRA-Z</cp:lastModifiedBy>
  <cp:revision>15</cp:revision>
  <cp:lastPrinted>2015-03-15T09:39:00Z</cp:lastPrinted>
  <dcterms:created xsi:type="dcterms:W3CDTF">2015-03-08T16:14:00Z</dcterms:created>
  <dcterms:modified xsi:type="dcterms:W3CDTF">2016-03-17T09:53:00Z</dcterms:modified>
</cp:coreProperties>
</file>