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Почтовая бумага" type="tile"/>
    </v:background>
  </w:background>
  <w:body>
    <w:p w:rsidR="00911FBF" w:rsidRPr="00F72A52" w:rsidRDefault="00911FBF" w:rsidP="00911FB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tbl>
      <w:tblPr>
        <w:tblStyle w:val="a3"/>
        <w:tblW w:w="15914" w:type="dxa"/>
        <w:tblLook w:val="04A0"/>
      </w:tblPr>
      <w:tblGrid>
        <w:gridCol w:w="5304"/>
        <w:gridCol w:w="5305"/>
        <w:gridCol w:w="5305"/>
      </w:tblGrid>
      <w:tr w:rsidR="00911FBF" w:rsidTr="006D7102">
        <w:trPr>
          <w:trHeight w:val="9912"/>
        </w:trPr>
        <w:tc>
          <w:tcPr>
            <w:tcW w:w="5304" w:type="dxa"/>
          </w:tcPr>
          <w:p w:rsidR="00911FBF" w:rsidRPr="003D339D" w:rsidRDefault="00911FBF" w:rsidP="0091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>Туберкулез-инфекционное заболевание,</w:t>
            </w: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 xml:space="preserve"> вызываемое микобактериями туберкулеза</w:t>
            </w:r>
          </w:p>
          <w:p w:rsidR="00911FBF" w:rsidRPr="003D339D" w:rsidRDefault="00911FBF" w:rsidP="0091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>(палочк</w:t>
            </w:r>
            <w:r w:rsidR="00E23B28" w:rsidRPr="003D339D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>иКоха).</w:t>
            </w:r>
          </w:p>
          <w:p w:rsidR="00911FBF" w:rsidRPr="003D339D" w:rsidRDefault="00911FBF" w:rsidP="0091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>На сегодняшний день  проблема</w:t>
            </w:r>
            <w:r w:rsidR="00323625" w:rsidRPr="003D339D">
              <w:rPr>
                <w:rFonts w:ascii="Times New Roman" w:hAnsi="Times New Roman" w:cs="Times New Roman"/>
                <w:sz w:val="28"/>
                <w:szCs w:val="28"/>
              </w:rPr>
              <w:t>заболевания туберкулёзом  остаётся  актуальной</w:t>
            </w: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 xml:space="preserve"> во всем мире.</w:t>
            </w:r>
          </w:p>
          <w:p w:rsidR="00E23B28" w:rsidRPr="00205864" w:rsidRDefault="00911FBF" w:rsidP="00911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>К началу 21 века заболе</w:t>
            </w:r>
            <w:r w:rsidR="006438E1"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>ваемость в мире достигла 130 с</w:t>
            </w:r>
            <w:r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>лучаев</w:t>
            </w:r>
            <w:r w:rsidR="00E23B28"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100тысяч населения.</w:t>
            </w:r>
            <w:r w:rsidR="00E23B28" w:rsidRPr="003D339D">
              <w:rPr>
                <w:rFonts w:ascii="Times New Roman" w:hAnsi="Times New Roman" w:cs="Times New Roman"/>
                <w:sz w:val="28"/>
                <w:szCs w:val="28"/>
              </w:rPr>
              <w:t>Заболеть туберкулёзом можно в любом возрасте</w:t>
            </w:r>
            <w:r w:rsidR="006E6D9E" w:rsidRPr="003D339D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="00E23B28" w:rsidRPr="003D339D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независимо от принадлежности к той или иной социальной группе. </w:t>
            </w:r>
          </w:p>
          <w:p w:rsidR="00E23B28" w:rsidRPr="003D339D" w:rsidRDefault="00E23B28" w:rsidP="0091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 xml:space="preserve">Болезнь в основном передаётся воздушно – капельным путём, </w:t>
            </w:r>
            <w:r w:rsidR="006E6D9E" w:rsidRPr="003D339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>заразиться можно везде – в общественном транспорте, магазине, стадионе, в толпе. Особенно большому риску заражения подвергаются лица, длительное время находящиеся в контакте с больным в плохо проветриваемом помещении.</w:t>
            </w:r>
          </w:p>
          <w:p w:rsidR="00E23B28" w:rsidRPr="003D339D" w:rsidRDefault="00E23B28" w:rsidP="0091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>Чаще всего болеют лица</w:t>
            </w:r>
            <w:r w:rsidR="003D339D" w:rsidRPr="003D33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>имеющие</w:t>
            </w:r>
            <w:r w:rsidR="00323625" w:rsidRPr="003D339D">
              <w:rPr>
                <w:rFonts w:ascii="Times New Roman" w:hAnsi="Times New Roman" w:cs="Times New Roman"/>
                <w:sz w:val="28"/>
                <w:szCs w:val="28"/>
              </w:rPr>
              <w:t xml:space="preserve"> хронические заболевания (язвенная болезнь, сахарный диабет, заболевания лёгких) и лица социально необеспеченные с вредными привычками (алкоголь, курение, наркотики).</w:t>
            </w:r>
          </w:p>
          <w:p w:rsidR="00323625" w:rsidRPr="003D339D" w:rsidRDefault="00323625" w:rsidP="00911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39D">
              <w:rPr>
                <w:rFonts w:ascii="Times New Roman" w:hAnsi="Times New Roman" w:cs="Times New Roman"/>
                <w:sz w:val="28"/>
                <w:szCs w:val="28"/>
              </w:rPr>
              <w:t xml:space="preserve">В 90% случаев болезнь поражает органы дыхания (лёгкие), но может поражать и другие органы (глаза, кости, кожу, почки, </w:t>
            </w:r>
            <w:proofErr w:type="gramEnd"/>
          </w:p>
        </w:tc>
        <w:tc>
          <w:tcPr>
            <w:tcW w:w="5305" w:type="dxa"/>
          </w:tcPr>
          <w:p w:rsidR="00911FBF" w:rsidRPr="003D339D" w:rsidRDefault="00323625" w:rsidP="0032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 xml:space="preserve">кишечник </w:t>
            </w:r>
            <w:r w:rsidR="00205864">
              <w:rPr>
                <w:rFonts w:ascii="Times New Roman" w:hAnsi="Times New Roman" w:cs="Times New Roman"/>
                <w:sz w:val="28"/>
                <w:szCs w:val="28"/>
              </w:rPr>
              <w:t>и другие</w:t>
            </w: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323625" w:rsidRPr="003D339D" w:rsidRDefault="00323625" w:rsidP="0032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Источником зараженияявляется больной человек и предметы его обихода.</w:t>
            </w:r>
          </w:p>
          <w:p w:rsidR="00323625" w:rsidRPr="003D339D" w:rsidRDefault="00323625" w:rsidP="0032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>Заболевание возникает не сразу: о</w:t>
            </w:r>
            <w:r w:rsidR="003D339D" w:rsidRPr="003D339D">
              <w:rPr>
                <w:rFonts w:ascii="Times New Roman" w:hAnsi="Times New Roman" w:cs="Times New Roman"/>
                <w:sz w:val="28"/>
                <w:szCs w:val="28"/>
              </w:rPr>
              <w:t xml:space="preserve">т момента попадания в организм </w:t>
            </w:r>
            <w:r w:rsidR="00B26E0A" w:rsidRPr="003D339D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</w:t>
            </w: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>возбудителя</w:t>
            </w:r>
            <w:r w:rsidR="00B26E0A" w:rsidRPr="003D339D">
              <w:rPr>
                <w:rFonts w:ascii="Times New Roman" w:hAnsi="Times New Roman" w:cs="Times New Roman"/>
                <w:sz w:val="28"/>
                <w:szCs w:val="28"/>
              </w:rPr>
              <w:t xml:space="preserve"> до проявления болезни может пройти время от нескольких месяцев до нескольких лет.</w:t>
            </w:r>
          </w:p>
          <w:p w:rsidR="00B26E0A" w:rsidRPr="003D339D" w:rsidRDefault="00B26E0A" w:rsidP="0032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>В возникновении заболевания играют роль 2 фактора:</w:t>
            </w:r>
          </w:p>
          <w:p w:rsidR="00B26E0A" w:rsidRPr="003D339D" w:rsidRDefault="00B26E0A" w:rsidP="0032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>- число попавших в организм человека микобактерий;</w:t>
            </w:r>
          </w:p>
          <w:p w:rsidR="00B26E0A" w:rsidRPr="003D339D" w:rsidRDefault="00B26E0A" w:rsidP="0032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>- состояние защитных сил организма.</w:t>
            </w:r>
          </w:p>
          <w:p w:rsidR="00B26E0A" w:rsidRPr="003D339D" w:rsidRDefault="00B26E0A" w:rsidP="00323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>Единственным способом выявить болезнь на ранних этапах является флюорографическое  обследование</w:t>
            </w:r>
            <w:proofErr w:type="gramStart"/>
            <w:r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="00FC6616"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Эффективным способом предупреждения заражения и заболевания туберкулёзом является вакцинация новорожденных.</w:t>
            </w:r>
          </w:p>
          <w:p w:rsidR="00B26E0A" w:rsidRPr="003D339D" w:rsidRDefault="00B26E0A" w:rsidP="0032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>На данный момент туберкулёз излечимое заболевание.</w:t>
            </w:r>
          </w:p>
          <w:p w:rsidR="00B26E0A" w:rsidRPr="003D339D" w:rsidRDefault="00DE5AF5" w:rsidP="00323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sz w:val="28"/>
                <w:szCs w:val="28"/>
              </w:rPr>
              <w:t>По данным статистики, п</w:t>
            </w:r>
            <w:r w:rsidR="00B26E0A" w:rsidRPr="003D339D">
              <w:rPr>
                <w:rFonts w:ascii="Times New Roman" w:hAnsi="Times New Roman" w:cs="Times New Roman"/>
                <w:sz w:val="28"/>
                <w:szCs w:val="28"/>
              </w:rPr>
              <w:t>ри отсутствии лечения за 5 лет погибают 50% больных</w:t>
            </w:r>
            <w:r w:rsidR="00205864">
              <w:rPr>
                <w:rFonts w:ascii="Times New Roman" w:hAnsi="Times New Roman" w:cs="Times New Roman"/>
                <w:sz w:val="28"/>
                <w:szCs w:val="28"/>
              </w:rPr>
              <w:t>, у 25% - неиз</w:t>
            </w:r>
            <w:r w:rsidR="00FC6616" w:rsidRPr="003D339D">
              <w:rPr>
                <w:rFonts w:ascii="Times New Roman" w:hAnsi="Times New Roman" w:cs="Times New Roman"/>
                <w:sz w:val="28"/>
                <w:szCs w:val="28"/>
              </w:rPr>
              <w:t xml:space="preserve">леченный туберкулёз принимает хроническое прогрессирующее течение и со временем приводит больного к летальному исходу. </w:t>
            </w:r>
          </w:p>
        </w:tc>
        <w:tc>
          <w:tcPr>
            <w:tcW w:w="5305" w:type="dxa"/>
          </w:tcPr>
          <w:p w:rsidR="00911FBF" w:rsidRPr="003D339D" w:rsidRDefault="00FC6616" w:rsidP="00FC6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>Основу профилактики составляют меры направленные на повышение защитных сил организма:</w:t>
            </w:r>
          </w:p>
          <w:p w:rsidR="00FC6616" w:rsidRPr="003D339D" w:rsidRDefault="00FC6616" w:rsidP="00FC6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>- соблюдение правильного режима труда;</w:t>
            </w:r>
          </w:p>
          <w:p w:rsidR="00FC6616" w:rsidRPr="003D339D" w:rsidRDefault="00FC6616" w:rsidP="00FC6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>- рациональное питание;</w:t>
            </w:r>
          </w:p>
          <w:p w:rsidR="00FC6616" w:rsidRPr="003D339D" w:rsidRDefault="00FC6616" w:rsidP="00FC6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>- отказ от курения, наркотиков, злоупотребления спиртными напитками;</w:t>
            </w:r>
          </w:p>
          <w:p w:rsidR="00FC6616" w:rsidRPr="003D339D" w:rsidRDefault="00FC6616" w:rsidP="00FC6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>- занятия спортом и закаливание;</w:t>
            </w:r>
          </w:p>
          <w:p w:rsidR="00FC6616" w:rsidRPr="003D339D" w:rsidRDefault="00FC6616" w:rsidP="00FC6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>- соблюдение правил личной гигиены;</w:t>
            </w:r>
          </w:p>
          <w:p w:rsidR="00FC6616" w:rsidRPr="003D339D" w:rsidRDefault="00FC6616" w:rsidP="00FC6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регулярно проводить влажную уборку жилых </w:t>
            </w:r>
            <w:r w:rsidR="006E6D9E"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рабочих </w:t>
            </w:r>
            <w:r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помещений</w:t>
            </w:r>
            <w:r w:rsidR="006E6D9E" w:rsidRPr="003D33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(микобактерии погибают при воздействии прямого солнечного света). </w:t>
            </w:r>
          </w:p>
          <w:p w:rsidR="006E6D9E" w:rsidRPr="003D339D" w:rsidRDefault="006E6D9E" w:rsidP="00FC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9E" w:rsidRPr="003D339D" w:rsidRDefault="006E6D9E" w:rsidP="00FC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9E" w:rsidRPr="003D339D" w:rsidRDefault="006E6D9E" w:rsidP="00FC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9E" w:rsidRPr="003D339D" w:rsidRDefault="006E6D9E" w:rsidP="00FC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9E" w:rsidRPr="003D339D" w:rsidRDefault="006E6D9E" w:rsidP="00FC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9E" w:rsidRPr="003D339D" w:rsidRDefault="006E6D9E" w:rsidP="00FC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9E" w:rsidRPr="003D339D" w:rsidRDefault="006E6D9E" w:rsidP="00FC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9E" w:rsidRPr="003D339D" w:rsidRDefault="006E6D9E" w:rsidP="00FC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9E" w:rsidRPr="003D339D" w:rsidRDefault="006E6D9E" w:rsidP="00FC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9E" w:rsidRPr="003D339D" w:rsidRDefault="006E6D9E" w:rsidP="00FC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9E" w:rsidRPr="003D339D" w:rsidRDefault="006E6D9E" w:rsidP="00FC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9E" w:rsidRPr="003D339D" w:rsidRDefault="006E6D9E" w:rsidP="00FC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9E" w:rsidRPr="003D339D" w:rsidRDefault="006E6D9E" w:rsidP="00FC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39D">
              <w:rPr>
                <w:rFonts w:ascii="Times New Roman" w:hAnsi="Times New Roman" w:cs="Times New Roman"/>
                <w:sz w:val="20"/>
                <w:szCs w:val="20"/>
              </w:rPr>
              <w:t>Подготовила: УЗ «Краснопольская ЦРБ»</w:t>
            </w:r>
          </w:p>
        </w:tc>
      </w:tr>
    </w:tbl>
    <w:p w:rsidR="00D355CB" w:rsidRPr="00E259CA" w:rsidRDefault="00E259CA" w:rsidP="00E259C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-74906</wp:posOffset>
            </wp:positionH>
            <wp:positionV relativeFrom="paragraph">
              <wp:posOffset>708099</wp:posOffset>
            </wp:positionV>
            <wp:extent cx="10039350" cy="5628904"/>
            <wp:effectExtent l="19050" t="0" r="0" b="0"/>
            <wp:wrapNone/>
            <wp:docPr id="2" name="Рисунок 1" descr="http://mrtdiagnostics.ru/upload/medialibrary/a4b/a4b8758ee4e2a8ff4b59eaf8a8255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rtdiagnostics.ru/upload/medialibrary/a4b/a4b8758ee4e2a8ff4b59eaf8a82559f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0" cy="562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55CB" w:rsidRPr="00E259CA" w:rsidSect="00911FBF">
      <w:pgSz w:w="16838" w:h="11906" w:orient="landscape"/>
      <w:pgMar w:top="568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911FBF"/>
    <w:rsid w:val="00041C99"/>
    <w:rsid w:val="000A6623"/>
    <w:rsid w:val="000B033F"/>
    <w:rsid w:val="000B6260"/>
    <w:rsid w:val="000C3449"/>
    <w:rsid w:val="0014621E"/>
    <w:rsid w:val="001A2773"/>
    <w:rsid w:val="001C795C"/>
    <w:rsid w:val="001E45A3"/>
    <w:rsid w:val="001F5555"/>
    <w:rsid w:val="001F5BEC"/>
    <w:rsid w:val="00201161"/>
    <w:rsid w:val="00205864"/>
    <w:rsid w:val="00316646"/>
    <w:rsid w:val="00323625"/>
    <w:rsid w:val="003D339D"/>
    <w:rsid w:val="00467024"/>
    <w:rsid w:val="004A27E6"/>
    <w:rsid w:val="004E6879"/>
    <w:rsid w:val="00514A23"/>
    <w:rsid w:val="00515231"/>
    <w:rsid w:val="00545CC5"/>
    <w:rsid w:val="005607F0"/>
    <w:rsid w:val="00564C8B"/>
    <w:rsid w:val="00592087"/>
    <w:rsid w:val="005D6CEF"/>
    <w:rsid w:val="005F323D"/>
    <w:rsid w:val="006438E1"/>
    <w:rsid w:val="00645EB7"/>
    <w:rsid w:val="006665EF"/>
    <w:rsid w:val="006D7102"/>
    <w:rsid w:val="006E6D9E"/>
    <w:rsid w:val="0078226A"/>
    <w:rsid w:val="007B0AF5"/>
    <w:rsid w:val="007F76B5"/>
    <w:rsid w:val="00812DD4"/>
    <w:rsid w:val="00843162"/>
    <w:rsid w:val="008A7C77"/>
    <w:rsid w:val="00911FBF"/>
    <w:rsid w:val="00926D8B"/>
    <w:rsid w:val="00935392"/>
    <w:rsid w:val="00973461"/>
    <w:rsid w:val="009B1668"/>
    <w:rsid w:val="009C0098"/>
    <w:rsid w:val="00AE00D4"/>
    <w:rsid w:val="00B176DF"/>
    <w:rsid w:val="00B26E0A"/>
    <w:rsid w:val="00BC0311"/>
    <w:rsid w:val="00CE3A16"/>
    <w:rsid w:val="00D26986"/>
    <w:rsid w:val="00D27F2A"/>
    <w:rsid w:val="00D355CB"/>
    <w:rsid w:val="00D460AC"/>
    <w:rsid w:val="00D95FA3"/>
    <w:rsid w:val="00DE5AF5"/>
    <w:rsid w:val="00E23B28"/>
    <w:rsid w:val="00E259CA"/>
    <w:rsid w:val="00E40BC9"/>
    <w:rsid w:val="00E8111E"/>
    <w:rsid w:val="00F64A40"/>
    <w:rsid w:val="00F70C85"/>
    <w:rsid w:val="00F72A52"/>
    <w:rsid w:val="00F84444"/>
    <w:rsid w:val="00F90686"/>
    <w:rsid w:val="00FC6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89F8-2B87-4AFC-855A-F14505E5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ULTRA-Z</cp:lastModifiedBy>
  <cp:revision>15</cp:revision>
  <cp:lastPrinted>2015-03-15T09:39:00Z</cp:lastPrinted>
  <dcterms:created xsi:type="dcterms:W3CDTF">2015-03-08T16:14:00Z</dcterms:created>
  <dcterms:modified xsi:type="dcterms:W3CDTF">2016-03-17T09:53:00Z</dcterms:modified>
</cp:coreProperties>
</file>