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48" w:rsidRPr="009743A2" w:rsidRDefault="009743A2" w:rsidP="009743A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Pr="009743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Туберкулёз и профилактика</w:t>
      </w:r>
    </w:p>
    <w:p w:rsidR="00B87E48" w:rsidRDefault="00B87E48" w:rsidP="00B87E4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F44C9" w:rsidRDefault="005F44C9" w:rsidP="005F44C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7693">
        <w:rPr>
          <w:rFonts w:ascii="Times New Roman" w:hAnsi="Times New Roman"/>
          <w:b/>
          <w:color w:val="000000"/>
          <w:sz w:val="24"/>
          <w:szCs w:val="24"/>
        </w:rPr>
        <w:t>Туберкулез</w:t>
      </w:r>
      <w:r>
        <w:rPr>
          <w:rFonts w:ascii="Times New Roman" w:hAnsi="Times New Roman"/>
          <w:color w:val="000000"/>
          <w:sz w:val="24"/>
          <w:szCs w:val="24"/>
        </w:rPr>
        <w:t xml:space="preserve"> –  инфекционное заболевание, вызываемое микобактерией туберкулеза (далее – МБТ) и характеризующееся различной (преимущественно легочной) локализацией, разнообразием клинических проявлений и интоксикацией организма.</w:t>
      </w:r>
    </w:p>
    <w:p w:rsidR="00B87E48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Туберкулез – самое смертоносное инфекционное </w:t>
      </w:r>
      <w:r w:rsidR="00B87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заболевание  в мире. Заболевание </w:t>
      </w:r>
      <w:r w:rsidR="00B87E48">
        <w:rPr>
          <w:rFonts w:ascii="Times New Roman" w:hAnsi="Times New Roman"/>
          <w:sz w:val="24"/>
          <w:szCs w:val="24"/>
        </w:rPr>
        <w:t xml:space="preserve">продолжает разрушать жизни миллионов людей во всем мире, вызывая тяжелые последствия для здоровья, а также социальной и экономической сферы. </w:t>
      </w:r>
    </w:p>
    <w:p w:rsidR="00B87E48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B87E48">
        <w:rPr>
          <w:rFonts w:ascii="Times New Roman" w:hAnsi="Times New Roman"/>
          <w:sz w:val="24"/>
          <w:szCs w:val="24"/>
        </w:rPr>
        <w:t xml:space="preserve"> 1882 году доктор Роберт Кох объявил об открытии бактерии, вызывающей туберкулез, что сделало возможным дальнейший поиск средств диагностики и лечения этого заболевания. </w:t>
      </w:r>
    </w:p>
    <w:p w:rsidR="005F44C9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Заболевание </w:t>
      </w:r>
      <w:r w:rsidR="00B87E48">
        <w:rPr>
          <w:rFonts w:ascii="Times New Roman" w:hAnsi="Times New Roman"/>
          <w:color w:val="000000"/>
          <w:sz w:val="24"/>
          <w:szCs w:val="24"/>
        </w:rPr>
        <w:t xml:space="preserve"> передается воздушно-капельным путем от больного, выделяющего МБТ. Любой человек может вдохнуть инфицированный воздух, в котором содержатся МБТ. </w:t>
      </w:r>
    </w:p>
    <w:p w:rsidR="00B87E48" w:rsidRDefault="00B87E48" w:rsidP="00B87E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Основным источником инфекции является мокрота больного, мельчайшие капельки которой, инфицированные МБТ, при кашле, чихании, разговоре, смехе, зевании, сплевывании попадают в воздух. Далее вместе с потоком воздуха они попадают в легкие здоровых людей. Инфицироваться туберкулезом можно в переполненном, плохо проветриваемом помещении, если в нем находится больной с выделением микобактерий в окружающую среду.</w:t>
      </w:r>
    </w:p>
    <w:p w:rsidR="005F44C9" w:rsidRDefault="00B87E48" w:rsidP="00B87E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Единственным способом выявить болезнь на ранних этапах развития являются флюорографическое и бактериологическое исследования. </w:t>
      </w:r>
    </w:p>
    <w:p w:rsidR="005F44C9" w:rsidRDefault="00B87E48" w:rsidP="00B87E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профилактических осмотров населения организации здравоохранения Могилевской области оснащены рентгеновскими аппаратами нового типа («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Пульмоэкспресс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») с низкой лучевой нагрузкой. </w:t>
      </w:r>
    </w:p>
    <w:p w:rsidR="005F44C9" w:rsidRDefault="00B87E48" w:rsidP="00B87E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Бактериологические лаборатории укомплектованы современным оборудованием и расходными материалами, включая автоматизированные системы для ускоренной диагностики возбудителя туберкулеза, которые позволяют, по сравнению с обычным исследованием, сократить время получения результатов. </w:t>
      </w:r>
    </w:p>
    <w:p w:rsidR="00B87E48" w:rsidRDefault="00B87E48" w:rsidP="00B87E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Используются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экспресс-методы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молекулярно-генетической диагностики множественной лекарственной устойчивости микобактерий туберкулеза. Проблема диагностики заболевания важна, так как своевременный диагноз туберкулеза необходим для своевременного лечения пациента, поскольку туберкулез, как правило, излечим.</w:t>
      </w:r>
    </w:p>
    <w:p w:rsidR="00B87E48" w:rsidRDefault="00B87E48" w:rsidP="00B87E4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Лечение больных туберкулезом – серьезная и сложная задача, требующая концентрации усилий медицинских работников, самого пациента и членов его семьи. Если сроки лечения пациентов в ранней стадии болезни составляют 4-6 месяцев, то при хронических формах с множественной лекарственной устойчивостью возбудителя достигают 9 месяцев и более. </w:t>
      </w:r>
    </w:p>
    <w:p w:rsidR="005F44C9" w:rsidRDefault="00B87E48" w:rsidP="00B87E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27BA">
        <w:rPr>
          <w:rFonts w:ascii="Times New Roman" w:hAnsi="Times New Roman"/>
          <w:b/>
          <w:color w:val="000000"/>
          <w:sz w:val="24"/>
          <w:szCs w:val="24"/>
        </w:rPr>
        <w:t>Чтобы обезопасить себя и своих близких от туберкулезной инфекции, необходимо помнить о соблюдении ряда правил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5F44C9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B87E48">
        <w:rPr>
          <w:rFonts w:ascii="Times New Roman" w:hAnsi="Times New Roman"/>
          <w:color w:val="000000"/>
          <w:sz w:val="24"/>
          <w:szCs w:val="24"/>
        </w:rPr>
        <w:t xml:space="preserve">своевременно прививаться, </w:t>
      </w:r>
    </w:p>
    <w:p w:rsidR="005F44C9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B87E48">
        <w:rPr>
          <w:rFonts w:ascii="Times New Roman" w:hAnsi="Times New Roman"/>
          <w:color w:val="000000"/>
          <w:sz w:val="24"/>
          <w:szCs w:val="24"/>
        </w:rPr>
        <w:t xml:space="preserve">проходить флюорографическое исследование, </w:t>
      </w:r>
    </w:p>
    <w:p w:rsidR="005F44C9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B87E48">
        <w:rPr>
          <w:rFonts w:ascii="Times New Roman" w:hAnsi="Times New Roman"/>
          <w:color w:val="000000"/>
          <w:sz w:val="24"/>
          <w:szCs w:val="24"/>
        </w:rPr>
        <w:t xml:space="preserve">следить за регулярностью и сбалансированностью режима питания, </w:t>
      </w:r>
    </w:p>
    <w:p w:rsidR="005F44C9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B87E48">
        <w:rPr>
          <w:rFonts w:ascii="Times New Roman" w:hAnsi="Times New Roman"/>
          <w:color w:val="000000"/>
          <w:sz w:val="24"/>
          <w:szCs w:val="24"/>
        </w:rPr>
        <w:t xml:space="preserve">давать организму ежедневные физические нагрузки, </w:t>
      </w:r>
    </w:p>
    <w:p w:rsidR="00B87E48" w:rsidRPr="00B87E48" w:rsidRDefault="005F44C9" w:rsidP="00B87E4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B87E48">
        <w:rPr>
          <w:rFonts w:ascii="Times New Roman" w:hAnsi="Times New Roman"/>
          <w:color w:val="000000"/>
          <w:sz w:val="24"/>
          <w:szCs w:val="24"/>
        </w:rPr>
        <w:t>по возможности отказаться от вредных привычек и избегать стрессовых ситуаций</w:t>
      </w:r>
      <w:bookmarkStart w:id="0" w:name="_GoBack"/>
      <w:bookmarkEnd w:id="0"/>
    </w:p>
    <w:p w:rsidR="001E582F" w:rsidRDefault="007B43C6" w:rsidP="007B43C6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Специалисты напоминают: т</w:t>
      </w:r>
      <w:r w:rsidR="001E582F">
        <w:rPr>
          <w:rFonts w:ascii="Times New Roman" w:hAnsi="Times New Roman"/>
          <w:sz w:val="24"/>
          <w:szCs w:val="24"/>
        </w:rPr>
        <w:t xml:space="preserve">уберкулёз не переносят насекомые, им нельзя инфицироваться через кровь, не передаётся  заболевание и через воду. 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 не все люди, заразившееся туберкулёзом, обязательно должны заболеть.  Часто болезнь так и не развивается, и заразившийся туберкулёзом  человек даже не подозревает об этом. </w:t>
      </w:r>
    </w:p>
    <w:p w:rsidR="001E582F" w:rsidRPr="00473AAF" w:rsidRDefault="001E582F" w:rsidP="007B43C6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  <w:r w:rsidRPr="00473AAF">
        <w:rPr>
          <w:rFonts w:ascii="Times New Roman" w:hAnsi="Times New Roman"/>
          <w:b/>
          <w:sz w:val="24"/>
          <w:szCs w:val="24"/>
        </w:rPr>
        <w:t xml:space="preserve">Как правило, заболевание возникает при достаточно длительном контакте с больным активной формой туберкулёза и на фоне ослабления защитных сил организма. </w:t>
      </w:r>
    </w:p>
    <w:p w:rsidR="001E582F" w:rsidRDefault="001E582F" w:rsidP="001E582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ослаблению иммунитета приводит: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или неполноценное питание;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алкоголизм, </w:t>
      </w:r>
      <w:proofErr w:type="spellStart"/>
      <w:r>
        <w:rPr>
          <w:rFonts w:ascii="Times New Roman" w:hAnsi="Times New Roman"/>
          <w:sz w:val="24"/>
          <w:szCs w:val="24"/>
        </w:rPr>
        <w:t>табакокурение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употребление наркотиков;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длительное применение гормональных препаратов;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ВИЧ – инфекция, сахарный диабет;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язвенная болезнь и некоторые другие хронические заболевания. </w:t>
      </w:r>
    </w:p>
    <w:p w:rsidR="001E582F" w:rsidRDefault="001E582F" w:rsidP="008B7D30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Если в Вашем окружении – среди родных, друзей или сослуживцев – кто-либо имеет симптомы туберкулёза, посоветуйте ему обратиться к врачу, так как  больной человек становиться переносчиком болезни и представляет опасность для окружающих. </w:t>
      </w:r>
    </w:p>
    <w:p w:rsidR="001E582F" w:rsidRDefault="001E582F" w:rsidP="001E582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симптомы и признаки заболевания: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длительный кашель (более 3-х недель) или покашливание с выделением мокроты, возможно с кровью;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боли в грудной клетке;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потеря аппетита, снижение массы тела;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усиленное потоотделение (особенно в ночное время);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общее недомогание и слабость;</w:t>
      </w:r>
      <w:r>
        <w:rPr>
          <w:rFonts w:ascii="Times New Roman" w:hAnsi="Times New Roman"/>
          <w:sz w:val="24"/>
          <w:szCs w:val="24"/>
        </w:rPr>
        <w:br/>
        <w:t xml:space="preserve">- периодическое повышение температуры тела. </w:t>
      </w:r>
    </w:p>
    <w:p w:rsidR="001E582F" w:rsidRDefault="001E582F" w:rsidP="007B43C6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Бывают случаи, когда в течение длительного времени заболевание протекает бессимптомно. </w:t>
      </w:r>
    </w:p>
    <w:p w:rsidR="001E582F" w:rsidRDefault="001E582F" w:rsidP="001E582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Специалисты напоминают, если Вы кашляете, то постарайтесь закрывать рот платком или кашляйте в сгиб локтя, не плюйте на пол. Помните: туберкулёз – заразная болезнь, вокруг  Вас могут оказаться восприимчивые к нему люди, особенно дети и пожилые люди. </w:t>
      </w: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p w:rsidR="007B43C6" w:rsidRDefault="007B43C6" w:rsidP="001E582F">
      <w:pPr>
        <w:pStyle w:val="a3"/>
        <w:rPr>
          <w:rFonts w:ascii="Times New Roman" w:hAnsi="Times New Roman"/>
          <w:sz w:val="24"/>
          <w:szCs w:val="24"/>
        </w:rPr>
      </w:pPr>
    </w:p>
    <w:sectPr w:rsidR="007B43C6" w:rsidSect="00C12CF4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B87E48"/>
    <w:rsid w:val="00147693"/>
    <w:rsid w:val="001B46A1"/>
    <w:rsid w:val="001C21D0"/>
    <w:rsid w:val="001D3846"/>
    <w:rsid w:val="001E582F"/>
    <w:rsid w:val="00276500"/>
    <w:rsid w:val="00281F1C"/>
    <w:rsid w:val="003B2A72"/>
    <w:rsid w:val="00473AAF"/>
    <w:rsid w:val="004D27BA"/>
    <w:rsid w:val="005F44C9"/>
    <w:rsid w:val="006A0816"/>
    <w:rsid w:val="006A7F51"/>
    <w:rsid w:val="00703848"/>
    <w:rsid w:val="007B43C6"/>
    <w:rsid w:val="008B7D30"/>
    <w:rsid w:val="009743A2"/>
    <w:rsid w:val="00B87E48"/>
    <w:rsid w:val="00BD1777"/>
    <w:rsid w:val="00C1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8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2012-01-10T21:30:00Z</dcterms:created>
  <dcterms:modified xsi:type="dcterms:W3CDTF">2012-01-10T21:56:00Z</dcterms:modified>
</cp:coreProperties>
</file>