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52" w:rsidRDefault="00227C52" w:rsidP="003A7CDF">
      <w:pPr>
        <w:shd w:val="clear" w:color="auto" w:fill="FFFFFF"/>
        <w:spacing w:before="300" w:after="150" w:line="240" w:lineRule="auto"/>
        <w:ind w:left="75"/>
        <w:outlineLvl w:val="1"/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</w:pPr>
      <w:r>
        <w:rPr>
          <w:rFonts w:ascii="Trebuchet MS" w:eastAsia="Times New Roman" w:hAnsi="Trebuchet MS" w:cs="Times New Roman"/>
          <w:b/>
          <w:bCs/>
          <w:noProof/>
          <w:color w:val="1A6DC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191135</wp:posOffset>
            </wp:positionV>
            <wp:extent cx="2647950" cy="2219325"/>
            <wp:effectExtent l="19050" t="0" r="0" b="0"/>
            <wp:wrapSquare wrapText="bothSides"/>
            <wp:docPr id="1" name="Рисунок 1" descr="Картинки по запросу малярийный комар ук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лярийный комар ук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9C8"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  <w:t xml:space="preserve">        </w:t>
      </w:r>
      <w:r w:rsidR="009A22DF"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  <w:t xml:space="preserve">      </w:t>
      </w:r>
      <w:r w:rsidR="006919C8"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  <w:t xml:space="preserve"> </w:t>
      </w:r>
    </w:p>
    <w:p w:rsidR="003A7CDF" w:rsidRPr="006919C8" w:rsidRDefault="006919C8" w:rsidP="003A7CDF">
      <w:pPr>
        <w:shd w:val="clear" w:color="auto" w:fill="FFFFFF"/>
        <w:spacing w:before="300" w:after="150" w:line="240" w:lineRule="auto"/>
        <w:ind w:left="75"/>
        <w:outlineLvl w:val="1"/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</w:pPr>
      <w:r w:rsidRPr="006919C8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>Укусы комаров бывают опасны для жизни</w:t>
      </w:r>
      <w:r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 xml:space="preserve"> .</w:t>
      </w:r>
    </w:p>
    <w:p w:rsidR="005878F3" w:rsidRPr="000E14FC" w:rsidRDefault="003A7CDF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E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Малярия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- группа трансмиссивных инфекционных заболеваний, передаваемых человеку при укусах 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«малярийных» комаров</w:t>
      </w:r>
      <w:r w:rsidR="00E95465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сопровождающихся лихорадкой, ознобами, увеличением разм</w:t>
      </w:r>
      <w:r w:rsidR="005D1BF7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еров селез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ёнки, печени,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анемией.</w:t>
      </w:r>
      <w:proofErr w:type="gramEnd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Характеризуется 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заболевание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хроническим рецидивирующим течением.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Маля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рия ежегодно вызывает около 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500 милл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ионов </w:t>
      </w:r>
      <w:proofErr w:type="spellStart"/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инфицирований</w:t>
      </w:r>
      <w:proofErr w:type="spellEnd"/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около 3 миллионов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смертей у люде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й. </w:t>
      </w:r>
    </w:p>
    <w:p w:rsidR="00570AE6" w:rsidRPr="000E14FC" w:rsidRDefault="00573B54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Считается, что родиной малярии является Западная   и Центральная Африка</w:t>
      </w:r>
      <w:proofErr w:type="gram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её долю  приходится  до 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90 %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случаев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инфицирования,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подавляющем большинстве инфицируются дети в возрасте до 5 лет. 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данным экспертов, смертность </w:t>
      </w:r>
      <w:r w:rsidR="00E95465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малярии 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протяжении следующих 20 лет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вырастет </w:t>
      </w:r>
      <w:r w:rsidR="00E95465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вдво</w:t>
      </w:r>
      <w:r w:rsidR="00C82A91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 .</w:t>
      </w:r>
      <w:proofErr w:type="gramEnd"/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Первые летописные свидетельства лихорадки, вызванной ма</w:t>
      </w:r>
      <w:r w:rsidR="00570AE6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лярией, были обнаружены в Китае </w:t>
      </w:r>
      <w:r w:rsidR="002C0477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70AE6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датируются </w:t>
      </w:r>
      <w:r w:rsidR="00570AE6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5D1BF7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иблизительно 2700 годом до н. э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AE5F3D" w:rsidRPr="000E14FC" w:rsidRDefault="00570AE6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Существует три пути заражения малярией: трансмиссивный</w:t>
      </w:r>
      <w:r w:rsidR="00D47CCC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 укусах комаров</w:t>
      </w:r>
      <w:r w:rsidR="005878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, парентеральный (</w:t>
      </w:r>
      <w:r w:rsidR="00D47CCC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через загрязнённые кровью предметы) и вертикальный  </w:t>
      </w:r>
      <w:r w:rsidR="002C0477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 утробе матери</w:t>
      </w:r>
      <w:r w:rsidR="00D47CCC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 </w:t>
      </w:r>
    </w:p>
    <w:p w:rsidR="003043F3" w:rsidRPr="000E14FC" w:rsidRDefault="00AE5F3D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Главный путь передачи малярии трансмиссивный. Переносчиками малярии </w:t>
      </w:r>
      <w:r w:rsidR="0016193B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человека являются самки комаров рода </w:t>
      </w:r>
      <w:proofErr w:type="spell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Anopheles</w:t>
      </w:r>
      <w:proofErr w:type="spellEnd"/>
      <w:r w:rsidR="0016193B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(самцы питаются нектаром цветов). 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Оплодотворенные самки нападают на человека веч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ером или ночью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Наиболее эффективным источником инфекции являются дети, которые более доступны для укусов комаров и у них отсутствует  иммунитет.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Напитавшиеся кровью самки остаются в темных углах жилых или хозяйственных помещений, зарослях растительности</w:t>
      </w:r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конца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созревания яиц. Чем выше температура воздуха, тем быстрее завершается развитие яиц в организме самки   (при температуре +30</w:t>
      </w:r>
      <w:proofErr w:type="gram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°С</w:t>
      </w:r>
      <w:proofErr w:type="gramEnd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до 2-х суток, при + 15°С - до 7). Далее  они 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устремляются на водоем, где откладывают яйца. </w:t>
      </w:r>
    </w:p>
    <w:p w:rsidR="00DE47BE" w:rsidRPr="000E14FC" w:rsidRDefault="00AE5F3D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Возбудители малярии находят хозяев у разных представителей животного мира (обезьян, грызунов и др.), но как зоонозная инфекция малярия встречается крайне редко. 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570AE6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Источником инфекции является больной или </w:t>
      </w:r>
      <w:proofErr w:type="spellStart"/>
      <w:r w:rsidR="00570AE6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паразитоноситель</w:t>
      </w:r>
      <w:proofErr w:type="spellEnd"/>
      <w:r w:rsidR="00570AE6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70AE6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bookmarkStart w:id="0" w:name="provoke"/>
      <w:bookmarkEnd w:id="0"/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 тропиках сезон передачи малярии достигает 8-10 месяцев, в странах экватор</w:t>
      </w:r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иальной Африки – круглогодичный,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зонах умеренного и субтропическог</w:t>
      </w:r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климат</w:t>
      </w:r>
      <w:proofErr w:type="gramStart"/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а-</w:t>
      </w:r>
      <w:proofErr w:type="gramEnd"/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сезон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ограничен летне-осенними месяцами и длится от 2 до 7 месяцев. </w:t>
      </w:r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 комарах, на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ходящихся на зимовке, возбудители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погибают, поэтому вылетевшие весной самки не являются носителями малярийных плазмодиев, и в каждый новый сезон заражени</w:t>
      </w:r>
      <w:r w:rsidR="00DE47BE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е комаров происходит от больных</w:t>
      </w:r>
    </w:p>
    <w:p w:rsidR="00ED49CD" w:rsidRPr="000E14FC" w:rsidRDefault="003A7CDF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малярией. </w:t>
      </w:r>
      <w:r w:rsidR="00227C5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1905</wp:posOffset>
            </wp:positionV>
            <wp:extent cx="2339340" cy="1590675"/>
            <wp:effectExtent l="19050" t="0" r="3810" b="0"/>
            <wp:wrapSquare wrapText="bothSides"/>
            <wp:docPr id="4" name="Рисунок 4" descr="Картинки по запросу малярийный комар ук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алярийный комар ук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8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Восприимчивость к малярии всеобщая.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Малярия - полициклическая инфекция, в ее течении выделяют 4 периода: период</w:t>
      </w:r>
      <w:r w:rsidR="00ED49C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нкубации,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первичных острых проявлений, вторичный латентный и период рецидивов. Длительность инкубационного периода зависит от вида и штамма возбудителя. В конце инкубационного периода появляются с</w:t>
      </w:r>
      <w:r w:rsidR="00ED49C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имптомы - предвестники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разбитость, мышечная, головная боль, </w:t>
      </w:r>
      <w:proofErr w:type="spell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познабливание</w:t>
      </w:r>
      <w:proofErr w:type="spellEnd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др. </w:t>
      </w:r>
    </w:p>
    <w:p w:rsidR="00227C52" w:rsidRDefault="003A7CDF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Второй период характеризуется повторяющимися</w:t>
      </w:r>
      <w:r w:rsidR="00ED49C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приступами лихорадки,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смена стадий озноба, жара и пота. Во </w:t>
      </w:r>
      <w:r w:rsidR="00ED49C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озноба (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длительность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до 2 - 3 ч</w:t>
      </w:r>
      <w:proofErr w:type="gram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3043F3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End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температура тела </w:t>
      </w:r>
    </w:p>
    <w:p w:rsidR="00227C52" w:rsidRDefault="00227C52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7C52" w:rsidRDefault="00227C52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7C52" w:rsidRDefault="00227C52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27C52" w:rsidRDefault="00227C52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49CD" w:rsidRPr="000E14FC" w:rsidRDefault="003A7CDF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повышается, больной не может согреться, конечности синюшны и холодны, пульс учащен, дыхание поверхностное, артериальное давление повышенное. </w:t>
      </w:r>
    </w:p>
    <w:p w:rsidR="00227C52" w:rsidRDefault="00ED49CD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время приступа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страдают все системы орган</w:t>
      </w:r>
      <w:r w:rsidR="00545837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изма: сердечно-сосудистая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, нервная, мочеполовая</w:t>
      </w:r>
      <w:proofErr w:type="gram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кроветворная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др. </w:t>
      </w:r>
    </w:p>
    <w:p w:rsidR="003043F3" w:rsidRPr="000E14FC" w:rsidRDefault="00ED49CD" w:rsidP="000E14FC">
      <w:pPr>
        <w:shd w:val="clear" w:color="auto" w:fill="F2F5E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алярийная инфекция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благоприятно влияет 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течение и исход беременности. Она может быть причиной абортов, преждевреме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нных родов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летальных исходов. </w:t>
      </w:r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3A7CDF" w:rsidRPr="000E14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Осложнения малярии</w:t>
      </w:r>
      <w:r w:rsidR="003A7CDF" w:rsidRPr="000E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proofErr w:type="gramStart"/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малярийная</w:t>
      </w:r>
      <w:proofErr w:type="gramEnd"/>
      <w:r w:rsidR="003A7CD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кома, разрыв селезен</w:t>
      </w:r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ки. </w:t>
      </w:r>
      <w:bookmarkStart w:id="1" w:name="diagnosing"/>
      <w:bookmarkEnd w:id="1"/>
    </w:p>
    <w:p w:rsidR="003043F3" w:rsidRPr="000E14FC" w:rsidRDefault="003A7CDF" w:rsidP="000E14FC">
      <w:pPr>
        <w:shd w:val="clear" w:color="auto" w:fill="F2F5EE"/>
        <w:spacing w:after="0" w:line="240" w:lineRule="auto"/>
        <w:jc w:val="both"/>
        <w:rPr>
          <w:rFonts w:ascii="Times New Roman" w:hAnsi="Times New Roman" w:cs="Times New Roman"/>
          <w:color w:val="3A3F46"/>
          <w:sz w:val="24"/>
          <w:szCs w:val="24"/>
        </w:rPr>
      </w:pP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В настоящий момент нет вакцины против малярии.</w:t>
      </w:r>
      <w:bookmarkStart w:id="2" w:name="prevention"/>
      <w:bookmarkEnd w:id="2"/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Методы, которые </w:t>
      </w:r>
      <w:proofErr w:type="gram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используются для предотвращения распространения болезни</w:t>
      </w:r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включают</w:t>
      </w:r>
      <w:proofErr w:type="gramEnd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профилактические лекарственные средства, уничтожение комар</w:t>
      </w:r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и средства для предотвращения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укусов комаров</w:t>
      </w:r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Для персональной защиты </w:t>
      </w:r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укусов комаров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эффективны</w:t>
      </w:r>
      <w:r w:rsidR="00AD30DD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закрытая одежда и </w:t>
      </w:r>
      <w:proofErr w:type="gramStart"/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>репелленты</w:t>
      </w:r>
      <w:proofErr w:type="gramEnd"/>
      <w:r w:rsidR="00662C9F"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отпугивающие комаров. </w:t>
      </w:r>
      <w:r w:rsidRPr="000E14F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E14FC">
        <w:rPr>
          <w:rFonts w:ascii="Times New Roman" w:hAnsi="Times New Roman" w:cs="Times New Roman"/>
          <w:color w:val="3A3F46"/>
          <w:sz w:val="24"/>
          <w:szCs w:val="24"/>
        </w:rPr>
        <w:t xml:space="preserve">Основанием для предварительного диагноза являются периодические приступы озноба и повышенной температуры – без видимой причины. </w:t>
      </w:r>
    </w:p>
    <w:p w:rsidR="003A7CDF" w:rsidRPr="000E14FC" w:rsidRDefault="003043F3" w:rsidP="000E14FC">
      <w:pPr>
        <w:shd w:val="clear" w:color="auto" w:fill="F2F5EE"/>
        <w:spacing w:after="0" w:line="240" w:lineRule="auto"/>
        <w:jc w:val="both"/>
        <w:rPr>
          <w:rFonts w:ascii="Times New Roman" w:hAnsi="Times New Roman" w:cs="Times New Roman"/>
          <w:color w:val="3A3F46"/>
          <w:sz w:val="24"/>
          <w:szCs w:val="24"/>
        </w:rPr>
      </w:pPr>
      <w:r w:rsidRPr="000E14FC">
        <w:rPr>
          <w:rFonts w:ascii="Times New Roman" w:hAnsi="Times New Roman" w:cs="Times New Roman"/>
          <w:color w:val="3A3F46"/>
          <w:sz w:val="24"/>
          <w:szCs w:val="24"/>
        </w:rPr>
        <w:t>Специалисты советуют, п</w:t>
      </w:r>
      <w:r w:rsidR="003A7CDF" w:rsidRPr="000E14FC">
        <w:rPr>
          <w:rFonts w:ascii="Times New Roman" w:hAnsi="Times New Roman" w:cs="Times New Roman"/>
          <w:color w:val="3A3F46"/>
          <w:sz w:val="24"/>
          <w:szCs w:val="24"/>
        </w:rPr>
        <w:t>ри поездке в малярийный район необходимо взять с собой специальные</w:t>
      </w:r>
      <w:r w:rsidR="003A7CDF" w:rsidRPr="000E14FC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hyperlink r:id="rId7" w:history="1">
        <w:r w:rsidR="003A7CDF" w:rsidRPr="000E14FC">
          <w:rPr>
            <w:rStyle w:val="a5"/>
            <w:rFonts w:ascii="Times New Roman" w:hAnsi="Times New Roman" w:cs="Times New Roman"/>
            <w:color w:val="003366"/>
            <w:sz w:val="24"/>
            <w:szCs w:val="24"/>
            <w:u w:val="none"/>
          </w:rPr>
          <w:t>лекарства</w:t>
        </w:r>
      </w:hyperlink>
      <w:r w:rsidR="003A7CDF" w:rsidRPr="000E14FC">
        <w:rPr>
          <w:rFonts w:ascii="Times New Roman" w:hAnsi="Times New Roman" w:cs="Times New Roman"/>
          <w:color w:val="3A3F46"/>
          <w:sz w:val="24"/>
          <w:szCs w:val="24"/>
        </w:rPr>
        <w:t xml:space="preserve">, принимать которые надо начинать за неделю до поездки и в течение месяца после возвращения. Следует понимать, что прием лекарств не гарантирует 100%-ной защиты от малярии, поэтому при первых признаках заболевания следует </w:t>
      </w:r>
      <w:r w:rsidRPr="000E14FC">
        <w:rPr>
          <w:rFonts w:ascii="Times New Roman" w:hAnsi="Times New Roman" w:cs="Times New Roman"/>
          <w:color w:val="3A3F46"/>
          <w:sz w:val="24"/>
          <w:szCs w:val="24"/>
        </w:rPr>
        <w:t xml:space="preserve">немедленно </w:t>
      </w:r>
      <w:r w:rsidR="003A7CDF" w:rsidRPr="000E14FC">
        <w:rPr>
          <w:rFonts w:ascii="Times New Roman" w:hAnsi="Times New Roman" w:cs="Times New Roman"/>
          <w:color w:val="3A3F46"/>
          <w:sz w:val="24"/>
          <w:szCs w:val="24"/>
        </w:rPr>
        <w:t>обратиться к </w:t>
      </w:r>
      <w:hyperlink r:id="rId8" w:history="1">
        <w:r w:rsidR="003A7CDF" w:rsidRPr="000E14FC">
          <w:rPr>
            <w:rStyle w:val="a5"/>
            <w:rFonts w:ascii="Times New Roman" w:hAnsi="Times New Roman" w:cs="Times New Roman"/>
            <w:color w:val="003366"/>
            <w:sz w:val="24"/>
            <w:szCs w:val="24"/>
            <w:u w:val="none"/>
          </w:rPr>
          <w:t>врачу</w:t>
        </w:r>
      </w:hyperlink>
      <w:r w:rsidRPr="000E14FC">
        <w:rPr>
          <w:rStyle w:val="a5"/>
          <w:rFonts w:ascii="Times New Roman" w:hAnsi="Times New Roman" w:cs="Times New Roman"/>
          <w:color w:val="003366"/>
          <w:sz w:val="24"/>
          <w:szCs w:val="24"/>
          <w:u w:val="none"/>
        </w:rPr>
        <w:t xml:space="preserve"> специалисту. </w:t>
      </w:r>
    </w:p>
    <w:p w:rsidR="009F1751" w:rsidRPr="000E14FC" w:rsidRDefault="009F1751" w:rsidP="000E1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CDF" w:rsidRPr="000E14FC" w:rsidRDefault="003A7CDF" w:rsidP="000E1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B33817" w:rsidRDefault="00B33817" w:rsidP="003A7CDF">
      <w:pPr>
        <w:pStyle w:val="1"/>
        <w:shd w:val="clear" w:color="auto" w:fill="FFFFFF"/>
        <w:spacing w:before="180" w:after="180" w:line="360" w:lineRule="atLeast"/>
        <w:rPr>
          <w:rFonts w:ascii="Times New Roman" w:hAnsi="Times New Roman" w:cs="Times New Roman"/>
          <w:b w:val="0"/>
          <w:bCs w:val="0"/>
          <w:color w:val="121212"/>
          <w:spacing w:val="-15"/>
        </w:rPr>
      </w:pPr>
    </w:p>
    <w:p w:rsidR="003A7CDF" w:rsidRDefault="003A7CDF">
      <w:bookmarkStart w:id="3" w:name="_GoBack"/>
      <w:bookmarkEnd w:id="3"/>
    </w:p>
    <w:sectPr w:rsidR="003A7CDF" w:rsidSect="00227C52">
      <w:pgSz w:w="11906" w:h="16838"/>
      <w:pgMar w:top="28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55F6"/>
    <w:multiLevelType w:val="multilevel"/>
    <w:tmpl w:val="FC82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23C06"/>
    <w:multiLevelType w:val="multilevel"/>
    <w:tmpl w:val="E310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CDF"/>
    <w:rsid w:val="000E14FC"/>
    <w:rsid w:val="001061BD"/>
    <w:rsid w:val="0016193B"/>
    <w:rsid w:val="001F492B"/>
    <w:rsid w:val="00227C52"/>
    <w:rsid w:val="002C0477"/>
    <w:rsid w:val="003043F3"/>
    <w:rsid w:val="003A7CDF"/>
    <w:rsid w:val="00545837"/>
    <w:rsid w:val="00553179"/>
    <w:rsid w:val="00570AE6"/>
    <w:rsid w:val="00573B54"/>
    <w:rsid w:val="005878F3"/>
    <w:rsid w:val="005A7066"/>
    <w:rsid w:val="005D1BF7"/>
    <w:rsid w:val="00662C9F"/>
    <w:rsid w:val="006919C8"/>
    <w:rsid w:val="0072636C"/>
    <w:rsid w:val="00755302"/>
    <w:rsid w:val="007E0409"/>
    <w:rsid w:val="00982D5B"/>
    <w:rsid w:val="00986023"/>
    <w:rsid w:val="009A22DF"/>
    <w:rsid w:val="009F1751"/>
    <w:rsid w:val="00A1594D"/>
    <w:rsid w:val="00A453D5"/>
    <w:rsid w:val="00AD30DD"/>
    <w:rsid w:val="00AE5F3D"/>
    <w:rsid w:val="00B33817"/>
    <w:rsid w:val="00C55E16"/>
    <w:rsid w:val="00C82A91"/>
    <w:rsid w:val="00CD50BA"/>
    <w:rsid w:val="00D47CCC"/>
    <w:rsid w:val="00DE47BE"/>
    <w:rsid w:val="00E95465"/>
    <w:rsid w:val="00ED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09"/>
  </w:style>
  <w:style w:type="paragraph" w:styleId="1">
    <w:name w:val="heading 1"/>
    <w:basedOn w:val="a"/>
    <w:next w:val="a"/>
    <w:link w:val="10"/>
    <w:uiPriority w:val="9"/>
    <w:qFormat/>
    <w:rsid w:val="003A7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7CDF"/>
    <w:rPr>
      <w:b/>
      <w:bCs/>
    </w:rPr>
  </w:style>
  <w:style w:type="character" w:customStyle="1" w:styleId="apple-converted-space">
    <w:name w:val="apple-converted-space"/>
    <w:basedOn w:val="a0"/>
    <w:rsid w:val="003A7CDF"/>
  </w:style>
  <w:style w:type="character" w:customStyle="1" w:styleId="30">
    <w:name w:val="Заголовок 3 Знак"/>
    <w:basedOn w:val="a0"/>
    <w:link w:val="3"/>
    <w:uiPriority w:val="9"/>
    <w:semiHidden/>
    <w:rsid w:val="003A7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3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A7CDF"/>
    <w:rPr>
      <w:color w:val="0000FF"/>
      <w:u w:val="single"/>
    </w:rPr>
  </w:style>
  <w:style w:type="character" w:styleId="a6">
    <w:name w:val="Emphasis"/>
    <w:basedOn w:val="a0"/>
    <w:uiPriority w:val="20"/>
    <w:qFormat/>
    <w:rsid w:val="003A7C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7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A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7CDF"/>
    <w:rPr>
      <w:b/>
      <w:bCs/>
    </w:rPr>
  </w:style>
  <w:style w:type="character" w:customStyle="1" w:styleId="apple-converted-space">
    <w:name w:val="apple-converted-space"/>
    <w:basedOn w:val="a0"/>
    <w:rsid w:val="003A7CDF"/>
  </w:style>
  <w:style w:type="character" w:customStyle="1" w:styleId="30">
    <w:name w:val="Заголовок 3 Знак"/>
    <w:basedOn w:val="a0"/>
    <w:link w:val="3"/>
    <w:uiPriority w:val="9"/>
    <w:semiHidden/>
    <w:rsid w:val="003A7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3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A7CDF"/>
    <w:rPr>
      <w:color w:val="0000FF"/>
      <w:u w:val="single"/>
    </w:rPr>
  </w:style>
  <w:style w:type="character" w:styleId="a6">
    <w:name w:val="Emphasis"/>
    <w:basedOn w:val="a0"/>
    <w:uiPriority w:val="20"/>
    <w:qFormat/>
    <w:rsid w:val="003A7C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7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A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112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039009208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785616416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677001063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193423263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664166370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97090056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clinics/services/17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portal.ru/enc/procreation/dru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2017-04-17T10:56:00Z</cp:lastPrinted>
  <dcterms:created xsi:type="dcterms:W3CDTF">2017-04-17T10:57:00Z</dcterms:created>
  <dcterms:modified xsi:type="dcterms:W3CDTF">2017-04-20T07:22:00Z</dcterms:modified>
</cp:coreProperties>
</file>