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A" w:rsidRDefault="00976ACA" w:rsidP="00976AC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Чистота рук – залог здоровья                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 По данным статистики, каждый 4-й житель Земли является носителем того или иного паразита (</w:t>
      </w:r>
      <w:r w:rsidRPr="00B0371B">
        <w:rPr>
          <w:rFonts w:ascii="Times New Roman" w:hAnsi="Times New Roman"/>
          <w:color w:val="000000"/>
          <w:sz w:val="24"/>
          <w:szCs w:val="24"/>
        </w:rPr>
        <w:t>в</w:t>
      </w:r>
      <w:r w:rsidR="00D55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71B">
        <w:rPr>
          <w:rFonts w:ascii="Times New Roman" w:hAnsi="Times New Roman"/>
          <w:color w:val="000000"/>
          <w:sz w:val="24"/>
          <w:szCs w:val="24"/>
        </w:rPr>
        <w:t>мире заражено более 4,5 млрд. человек).</w:t>
      </w:r>
    </w:p>
    <w:p w:rsidR="00976ACA" w:rsidRPr="00B0371B" w:rsidRDefault="00976ACA" w:rsidP="0044272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Кишечные гельминтозы относят к наиболее</w:t>
      </w:r>
      <w:r w:rsidR="00442727">
        <w:rPr>
          <w:rFonts w:ascii="Times New Roman" w:hAnsi="Times New Roman"/>
          <w:sz w:val="24"/>
          <w:szCs w:val="24"/>
          <w:lang w:eastAsia="ru-RU"/>
        </w:rPr>
        <w:t xml:space="preserve"> опасным болезням</w:t>
      </w:r>
      <w:r w:rsidRPr="00B0371B">
        <w:rPr>
          <w:rFonts w:ascii="Times New Roman" w:hAnsi="Times New Roman"/>
          <w:sz w:val="24"/>
          <w:szCs w:val="24"/>
          <w:lang w:eastAsia="ru-RU"/>
        </w:rPr>
        <w:t>.</w:t>
      </w:r>
      <w:r w:rsidRPr="00B037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Пик заболеваемости  приходится на теплое время года, когда дети  больше времени проводят на свежем воздухе, где контактируют с окружающей средой и животными.</w:t>
      </w:r>
    </w:p>
    <w:p w:rsidR="00976ACA" w:rsidRPr="00B0371B" w:rsidRDefault="00976ACA" w:rsidP="00B0371B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03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 нашей стране паразитарные заболевания вызывают чаще всего круглые черви -  аскариды, острицы,  власоглавы. Заражение яйцами глистов  наиболее вероятно с 6–7 месяцев, когда ребёнок начинает сидеть  и  ползать. Наличие дома животных (кошек, собак) увеличивает вероятность заражения.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>Практически все паразиты являютс</w:t>
      </w:r>
      <w:r w:rsidR="001D1B68">
        <w:rPr>
          <w:rFonts w:ascii="Times New Roman" w:hAnsi="Times New Roman"/>
          <w:color w:val="000000"/>
          <w:sz w:val="24"/>
          <w:szCs w:val="24"/>
        </w:rPr>
        <w:t>я «лакомками», которые любят</w:t>
      </w:r>
      <w:r w:rsidRPr="00B0371B">
        <w:rPr>
          <w:rFonts w:ascii="Times New Roman" w:hAnsi="Times New Roman"/>
          <w:color w:val="000000"/>
          <w:sz w:val="24"/>
          <w:szCs w:val="24"/>
        </w:rPr>
        <w:t>: витамины,</w:t>
      </w: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> микроэлементы, гормоны, белково-углеводную пищу, сахар и др. Пожирая  питательные вещества,  паразиты  выделяют токсины, тем самым ослабляя иммунную систему. Достигая определенной стадии развития, паразиты блокируют иммунную систему, поражая  эпителиальную, соединительную, железистую или лимфоидную ткани человеческого организма.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Одна из  особенностей паразитарных болезней заключается в том, что возбудитель способен на протяжении длительного времени жить в организме человека,  вызывать повторное заражение и человек  не подозревает об этом. </w:t>
      </w:r>
      <w:r w:rsidRPr="00B0371B">
        <w:rPr>
          <w:rFonts w:ascii="Times New Roman" w:hAnsi="Times New Roman"/>
          <w:color w:val="000000"/>
          <w:sz w:val="24"/>
          <w:szCs w:val="24"/>
        </w:rPr>
        <w:t xml:space="preserve"> В  организм  паразиты попадают: с овощами, фруктами, ягодами; с  мясом и рыбой; с воздухом, вдыхая пыль с яйцами или цистами паразитов; через грязные руки, не только свои, но и продавцов, работников пищевой промышленности и общественного питания; </w:t>
      </w: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 xml:space="preserve"> при купании в пресноводных водоемах; от домашних животных.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 xml:space="preserve"> Паразиты живут за счет организма-хозяина, а   ущерб человеку  наносится  под  видом общих расстройств и недомоганий:  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 xml:space="preserve">хронической усталости;  расстройства аппетита, приступов  голода; повышенного  слюноотделения (особенно по ночам); скрежету зубов; расстройству желудочно-кишечного тракта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 xml:space="preserve">( боли, повышенное  газообразование, запоры,  поносы, изменения стула); 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 xml:space="preserve">боли в мышцах и суставах; аллергические реакции, бронхиальная астма; высыпания на коже, экзема, зудящие дерматозы; анемия; снижение иммунитета, частые бактериальные и вирусные заболевания; 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>депрессия, тревожность и другие расстройства нервной системы; частые пробуждения (особенно между 2 и 5 часами ночи);</w:t>
      </w: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 xml:space="preserve"> проблемы с весом, трудно похудеть или поправиться, зуд в области анального отверстия.</w:t>
      </w:r>
      <w:r w:rsidRPr="00B037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Симптомы паразитарных заболеваний зачастую бывают смазаны,  могут  отсутствовать на протяжении многих лет, а могут проявляться остро. </w:t>
      </w:r>
    </w:p>
    <w:p w:rsidR="00976ACA" w:rsidRPr="00B0371B" w:rsidRDefault="0076545B" w:rsidP="007654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</w:t>
      </w:r>
      <w:r w:rsidR="00976ACA" w:rsidRPr="00B0371B">
        <w:rPr>
          <w:rFonts w:ascii="Times New Roman" w:hAnsi="Times New Roman"/>
          <w:color w:val="000000"/>
          <w:sz w:val="24"/>
          <w:szCs w:val="24"/>
        </w:rPr>
        <w:t>аразиты могут обитать не только в желудочно-кишечном тракте, но и  в любом другом органе —  печени, легких, сердце,  головном  мозге.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371B">
        <w:rPr>
          <w:rFonts w:ascii="Times New Roman" w:hAnsi="Times New Roman"/>
          <w:color w:val="000000"/>
          <w:sz w:val="24"/>
          <w:szCs w:val="24"/>
        </w:rPr>
        <w:t>Иммунодефиц</w:t>
      </w:r>
      <w:r w:rsidR="0076545B">
        <w:rPr>
          <w:rFonts w:ascii="Times New Roman" w:hAnsi="Times New Roman"/>
          <w:color w:val="000000"/>
          <w:sz w:val="24"/>
          <w:szCs w:val="24"/>
        </w:rPr>
        <w:t>ит, вызванный  микроорганизмами</w:t>
      </w:r>
      <w:r w:rsidRPr="00B037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45B">
        <w:rPr>
          <w:rFonts w:ascii="Times New Roman" w:hAnsi="Times New Roman"/>
          <w:color w:val="000000"/>
          <w:sz w:val="24"/>
          <w:szCs w:val="24"/>
        </w:rPr>
        <w:t>(</w:t>
      </w:r>
      <w:r w:rsidRPr="00B0371B">
        <w:rPr>
          <w:rFonts w:ascii="Times New Roman" w:hAnsi="Times New Roman"/>
          <w:color w:val="000000"/>
          <w:sz w:val="24"/>
          <w:szCs w:val="24"/>
        </w:rPr>
        <w:t>в том числе и паразитами</w:t>
      </w:r>
      <w:r w:rsidR="0076545B">
        <w:rPr>
          <w:rFonts w:ascii="Times New Roman" w:hAnsi="Times New Roman"/>
          <w:color w:val="000000"/>
          <w:sz w:val="24"/>
          <w:szCs w:val="24"/>
        </w:rPr>
        <w:t>),</w:t>
      </w:r>
      <w:r w:rsidRPr="00B0371B">
        <w:rPr>
          <w:rFonts w:ascii="Times New Roman" w:hAnsi="Times New Roman"/>
          <w:color w:val="000000"/>
          <w:sz w:val="24"/>
          <w:szCs w:val="24"/>
        </w:rPr>
        <w:t> является основной причиной возникновения тяжелых заб</w:t>
      </w:r>
      <w:r w:rsidR="0076545B">
        <w:rPr>
          <w:rFonts w:ascii="Times New Roman" w:hAnsi="Times New Roman"/>
          <w:color w:val="000000"/>
          <w:sz w:val="24"/>
          <w:szCs w:val="24"/>
        </w:rPr>
        <w:t>олеваний</w:t>
      </w:r>
      <w:r w:rsidRPr="00B0371B">
        <w:rPr>
          <w:rFonts w:ascii="Times New Roman" w:hAnsi="Times New Roman"/>
          <w:color w:val="000000"/>
          <w:sz w:val="24"/>
          <w:szCs w:val="24"/>
        </w:rPr>
        <w:t>: атеросклероз, ишемическая болезнь сердца, болезни жел</w:t>
      </w:r>
      <w:r w:rsidR="0076545B">
        <w:rPr>
          <w:rFonts w:ascii="Times New Roman" w:hAnsi="Times New Roman"/>
          <w:color w:val="000000"/>
          <w:sz w:val="24"/>
          <w:szCs w:val="24"/>
        </w:rPr>
        <w:t xml:space="preserve">удочно-кишечного тракта, </w:t>
      </w:r>
      <w:r w:rsidRPr="00B0371B">
        <w:rPr>
          <w:rFonts w:ascii="Times New Roman" w:hAnsi="Times New Roman"/>
          <w:color w:val="000000"/>
          <w:sz w:val="24"/>
          <w:szCs w:val="24"/>
        </w:rPr>
        <w:t>вен и кровеносных сосудов, диабет, онкологические заболевания и др.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Профилактика паразитарных заболеваний сводится к соблюдению  рекомендаций специалистов</w:t>
      </w:r>
      <w:r w:rsidRPr="00B0371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0371B">
        <w:rPr>
          <w:rFonts w:ascii="Times New Roman" w:hAnsi="Times New Roman"/>
          <w:sz w:val="24"/>
          <w:szCs w:val="24"/>
          <w:lang w:eastAsia="ru-RU"/>
        </w:rPr>
        <w:tab/>
        <w:t>соблюдать правила личной гигиены:  мытьё рук перед приемом пищи, после каждого похода в туалет, после посещения общественных мест,  после контакта с животными;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все продукты питания должны проходить соответствующую обработку; фрукты и овощи, зелень и ягоды нужно промывать проточной водой;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мясо и рыба должны быть термически обработаны;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воду следует пить кипячёную или </w:t>
      </w:r>
      <w:proofErr w:type="spellStart"/>
      <w:r w:rsidRPr="00B0371B">
        <w:rPr>
          <w:rFonts w:ascii="Times New Roman" w:hAnsi="Times New Roman"/>
          <w:sz w:val="24"/>
          <w:szCs w:val="24"/>
          <w:lang w:eastAsia="ru-RU"/>
        </w:rPr>
        <w:t>бутилированную</w:t>
      </w:r>
      <w:proofErr w:type="spellEnd"/>
      <w:r w:rsidRPr="00B0371B">
        <w:rPr>
          <w:rFonts w:ascii="Times New Roman" w:hAnsi="Times New Roman"/>
          <w:sz w:val="24"/>
          <w:szCs w:val="24"/>
          <w:lang w:eastAsia="ru-RU"/>
        </w:rPr>
        <w:t>;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 xml:space="preserve"> домашним животным необходимо проводить профилактические </w:t>
      </w:r>
      <w:proofErr w:type="spellStart"/>
      <w:r w:rsidRPr="00B0371B">
        <w:rPr>
          <w:rFonts w:ascii="Times New Roman" w:hAnsi="Times New Roman"/>
          <w:sz w:val="24"/>
          <w:szCs w:val="24"/>
          <w:lang w:eastAsia="ru-RU"/>
        </w:rPr>
        <w:t>антипаразитарные</w:t>
      </w:r>
      <w:proofErr w:type="spellEnd"/>
      <w:r w:rsidRPr="00B0371B">
        <w:rPr>
          <w:rFonts w:ascii="Times New Roman" w:hAnsi="Times New Roman"/>
          <w:sz w:val="24"/>
          <w:szCs w:val="24"/>
          <w:lang w:eastAsia="ru-RU"/>
        </w:rPr>
        <w:t xml:space="preserve"> курсы;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туалет и место приема пищи питомца должны содержаться в чистоте;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в помещении должна проводиться регулярная влажная уборка;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во время работы с землей, руки должны быть одеты в перчатки;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1B">
        <w:rPr>
          <w:rFonts w:ascii="Times New Roman" w:hAnsi="Times New Roman"/>
          <w:sz w:val="24"/>
          <w:szCs w:val="24"/>
          <w:lang w:eastAsia="ru-RU"/>
        </w:rPr>
        <w:t>при поездках в тропические и субтропические страны, следует заранее побеспокоиться о том, чтобы пройти проф</w:t>
      </w:r>
      <w:r w:rsidR="00B62B55">
        <w:rPr>
          <w:rFonts w:ascii="Times New Roman" w:hAnsi="Times New Roman"/>
          <w:sz w:val="24"/>
          <w:szCs w:val="24"/>
          <w:lang w:eastAsia="ru-RU"/>
        </w:rPr>
        <w:t>илактику гельминтозов</w:t>
      </w:r>
      <w:r w:rsidRPr="00B0371B">
        <w:rPr>
          <w:rFonts w:ascii="Times New Roman" w:hAnsi="Times New Roman"/>
          <w:sz w:val="24"/>
          <w:szCs w:val="24"/>
          <w:lang w:eastAsia="ru-RU"/>
        </w:rPr>
        <w:t>.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71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Мытье рук </w:t>
      </w:r>
      <w:r w:rsidRPr="00B0371B">
        <w:rPr>
          <w:rFonts w:ascii="Times New Roman" w:eastAsia="Times New Roman" w:hAnsi="Times New Roman"/>
          <w:sz w:val="24"/>
          <w:szCs w:val="24"/>
          <w:lang w:eastAsia="ru-RU"/>
        </w:rPr>
        <w:t>с помощью применения универсального средства</w:t>
      </w:r>
      <w:r w:rsidR="00B62B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2B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03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B0371B">
        <w:rPr>
          <w:rFonts w:ascii="Times New Roman" w:eastAsia="Times New Roman" w:hAnsi="Times New Roman"/>
          <w:sz w:val="24"/>
          <w:szCs w:val="24"/>
          <w:lang w:eastAsia="ru-RU"/>
        </w:rPr>
        <w:t>мыла</w:t>
      </w:r>
      <w:r w:rsidR="00B62B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37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не просто привычка, а способ уберечься от многих  болезней</w:t>
      </w:r>
      <w:r w:rsidRPr="00B0371B">
        <w:rPr>
          <w:rFonts w:ascii="Times New Roman" w:eastAsia="Times New Roman" w:hAnsi="Times New Roman"/>
          <w:sz w:val="24"/>
          <w:szCs w:val="24"/>
          <w:lang w:eastAsia="ru-RU"/>
        </w:rPr>
        <w:t xml:space="preserve"> (мыло  удаляет до 99% осевших там вирусов и бактерий).</w:t>
      </w:r>
      <w:r w:rsidRPr="00B0371B">
        <w:rPr>
          <w:rFonts w:ascii="Times New Roman" w:eastAsia="Times New Roman" w:hAnsi="Times New Roman"/>
          <w:color w:val="4A4A4A"/>
          <w:sz w:val="24"/>
          <w:szCs w:val="24"/>
          <w:lang w:eastAsia="ru-RU"/>
        </w:rPr>
        <w:t xml:space="preserve"> 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03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Главной причиной развития </w:t>
      </w:r>
      <w:proofErr w:type="spellStart"/>
      <w:r w:rsidRPr="00B03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паразитологических</w:t>
      </w:r>
      <w:proofErr w:type="spellEnd"/>
      <w:r w:rsidRPr="00B03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заболеваний является пренебрежение правилами гигиены в быту, отсюда решающим фактором профилактики становятся аспекты воспитания ребенка, направленные на формирование устойчивых гигиенических навыков.</w:t>
      </w:r>
    </w:p>
    <w:p w:rsidR="00976ACA" w:rsidRPr="00B0371B" w:rsidRDefault="00976ACA" w:rsidP="00B0371B">
      <w:pPr>
        <w:pStyle w:val="a3"/>
        <w:ind w:firstLine="708"/>
        <w:jc w:val="both"/>
        <w:rPr>
          <w:rFonts w:ascii="Times New Roman" w:eastAsia="Calibri" w:hAnsi="Times New Roman"/>
          <w:color w:val="0D0D0D"/>
          <w:sz w:val="24"/>
          <w:szCs w:val="24"/>
          <w:lang w:eastAsia="ru-RU"/>
        </w:rPr>
      </w:pPr>
      <w:r w:rsidRPr="00B03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Личный пример и 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</w:t>
      </w: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color w:val="0D0D0D"/>
          <w:kern w:val="36"/>
          <w:sz w:val="24"/>
          <w:szCs w:val="24"/>
          <w:lang w:eastAsia="ru-RU"/>
        </w:rPr>
      </w:pP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76ACA" w:rsidRPr="00B0371B" w:rsidRDefault="00976ACA" w:rsidP="00B0371B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D5999" w:rsidRPr="00B0371B" w:rsidRDefault="009D5999" w:rsidP="00B0371B">
      <w:pPr>
        <w:jc w:val="both"/>
        <w:rPr>
          <w:sz w:val="24"/>
          <w:szCs w:val="24"/>
        </w:rPr>
      </w:pPr>
    </w:p>
    <w:sectPr w:rsidR="009D5999" w:rsidRPr="00B0371B" w:rsidSect="00B0371B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ACA"/>
    <w:rsid w:val="001D1B68"/>
    <w:rsid w:val="00442727"/>
    <w:rsid w:val="004D6ABC"/>
    <w:rsid w:val="0060752E"/>
    <w:rsid w:val="006E7262"/>
    <w:rsid w:val="0076545B"/>
    <w:rsid w:val="00976ACA"/>
    <w:rsid w:val="009D5999"/>
    <w:rsid w:val="00B0371B"/>
    <w:rsid w:val="00B62B55"/>
    <w:rsid w:val="00BC6197"/>
    <w:rsid w:val="00D5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2023-02-15T05:51:00Z</dcterms:created>
  <dcterms:modified xsi:type="dcterms:W3CDTF">2023-02-15T06:01:00Z</dcterms:modified>
</cp:coreProperties>
</file>